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DCB8" w14:textId="196470FD" w:rsidR="006902F8" w:rsidRDefault="006902F8" w:rsidP="006902F8">
      <w:pPr>
        <w:spacing w:line="0" w:lineRule="atLeast"/>
        <w:jc w:val="right"/>
        <w:rPr>
          <w:rFonts w:asciiTheme="minorEastAsia" w:hAnsiTheme="minorEastAsia"/>
          <w:sz w:val="24"/>
          <w:szCs w:val="24"/>
        </w:rPr>
      </w:pPr>
      <w:r>
        <w:rPr>
          <w:rFonts w:asciiTheme="minorEastAsia" w:hAnsiTheme="minorEastAsia" w:hint="eastAsia"/>
          <w:sz w:val="24"/>
          <w:szCs w:val="24"/>
        </w:rPr>
        <w:t>令和３年５月１</w:t>
      </w:r>
      <w:r w:rsidR="001E4F9F">
        <w:rPr>
          <w:rFonts w:asciiTheme="minorEastAsia" w:hAnsiTheme="minorEastAsia" w:hint="eastAsia"/>
          <w:sz w:val="24"/>
          <w:szCs w:val="24"/>
        </w:rPr>
        <w:t>０</w:t>
      </w:r>
      <w:r>
        <w:rPr>
          <w:rFonts w:asciiTheme="minorEastAsia" w:hAnsiTheme="minorEastAsia" w:hint="eastAsia"/>
          <w:sz w:val="24"/>
          <w:szCs w:val="24"/>
        </w:rPr>
        <w:t>日</w:t>
      </w:r>
    </w:p>
    <w:p w14:paraId="6CE53B4F" w14:textId="44908415" w:rsidR="006902F8" w:rsidRDefault="006902F8" w:rsidP="006902F8">
      <w:pPr>
        <w:spacing w:line="0" w:lineRule="atLeast"/>
        <w:jc w:val="right"/>
        <w:rPr>
          <w:rFonts w:asciiTheme="minorEastAsia" w:hAnsiTheme="minorEastAsia"/>
          <w:sz w:val="24"/>
          <w:szCs w:val="24"/>
        </w:rPr>
      </w:pPr>
      <w:r>
        <w:rPr>
          <w:rFonts w:asciiTheme="minorEastAsia" w:hAnsiTheme="minorEastAsia" w:hint="eastAsia"/>
          <w:sz w:val="24"/>
          <w:szCs w:val="24"/>
        </w:rPr>
        <w:t>花き生産供給力強化協議会</w:t>
      </w:r>
    </w:p>
    <w:p w14:paraId="0F56BC36" w14:textId="77777777" w:rsidR="006902F8" w:rsidRDefault="006902F8" w:rsidP="006902F8">
      <w:pPr>
        <w:spacing w:line="20" w:lineRule="atLeast"/>
        <w:jc w:val="center"/>
        <w:rPr>
          <w:rFonts w:asciiTheme="minorEastAsia" w:hAnsiTheme="minorEastAsia"/>
          <w:sz w:val="24"/>
          <w:szCs w:val="24"/>
        </w:rPr>
      </w:pPr>
    </w:p>
    <w:p w14:paraId="51863362" w14:textId="77777777" w:rsidR="006902F8" w:rsidRDefault="00A80130" w:rsidP="006902F8">
      <w:pPr>
        <w:spacing w:line="20" w:lineRule="atLeast"/>
        <w:jc w:val="center"/>
        <w:rPr>
          <w:rFonts w:asciiTheme="minorEastAsia" w:hAnsiTheme="minorEastAsia"/>
          <w:sz w:val="24"/>
          <w:szCs w:val="24"/>
        </w:rPr>
      </w:pPr>
      <w:r>
        <w:rPr>
          <w:rFonts w:asciiTheme="minorEastAsia" w:hAnsiTheme="minorEastAsia" w:hint="eastAsia"/>
          <w:sz w:val="24"/>
          <w:szCs w:val="24"/>
        </w:rPr>
        <w:t>令和</w:t>
      </w:r>
      <w:r w:rsidR="006902F8">
        <w:rPr>
          <w:rFonts w:asciiTheme="minorEastAsia" w:hAnsiTheme="minorEastAsia" w:hint="eastAsia"/>
          <w:sz w:val="24"/>
          <w:szCs w:val="24"/>
        </w:rPr>
        <w:t>３</w:t>
      </w:r>
      <w:r>
        <w:rPr>
          <w:rFonts w:asciiTheme="minorEastAsia" w:hAnsiTheme="minorEastAsia" w:hint="eastAsia"/>
          <w:sz w:val="24"/>
          <w:szCs w:val="24"/>
        </w:rPr>
        <w:t>年度</w:t>
      </w:r>
      <w:r w:rsidR="006902F8">
        <w:rPr>
          <w:rFonts w:asciiTheme="minorEastAsia" w:hAnsiTheme="minorEastAsia" w:hint="eastAsia"/>
          <w:sz w:val="24"/>
          <w:szCs w:val="24"/>
        </w:rPr>
        <w:t>ジャパンフラワー強化プロジェクト推進</w:t>
      </w:r>
    </w:p>
    <w:p w14:paraId="0CDBD85E" w14:textId="7CF1563C" w:rsidR="00C925B6" w:rsidRPr="00232B4B" w:rsidRDefault="001D35F4" w:rsidP="006902F8">
      <w:pPr>
        <w:spacing w:line="20" w:lineRule="atLeast"/>
        <w:jc w:val="center"/>
        <w:rPr>
          <w:rFonts w:asciiTheme="minorEastAsia" w:hAnsiTheme="minorEastAsia"/>
          <w:sz w:val="24"/>
          <w:szCs w:val="24"/>
        </w:rPr>
      </w:pPr>
      <w:r w:rsidRPr="00232B4B">
        <w:rPr>
          <w:rFonts w:asciiTheme="minorEastAsia" w:hAnsiTheme="minorEastAsia" w:hint="eastAsia"/>
          <w:sz w:val="24"/>
          <w:szCs w:val="24"/>
        </w:rPr>
        <w:t>生産供給体制強化事業に関する調査研究公募</w:t>
      </w:r>
      <w:r w:rsidR="00FF7519">
        <w:rPr>
          <w:rFonts w:asciiTheme="minorEastAsia" w:hAnsiTheme="minorEastAsia" w:hint="eastAsia"/>
          <w:sz w:val="24"/>
          <w:szCs w:val="24"/>
        </w:rPr>
        <w:t>要領</w:t>
      </w:r>
    </w:p>
    <w:p w14:paraId="69084BCE" w14:textId="77777777" w:rsidR="00C925B6" w:rsidRPr="00A80130" w:rsidRDefault="00C925B6" w:rsidP="006902F8">
      <w:pPr>
        <w:spacing w:line="20" w:lineRule="atLeast"/>
        <w:rPr>
          <w:rFonts w:asciiTheme="minorEastAsia" w:hAnsiTheme="minorEastAsia"/>
          <w:sz w:val="24"/>
        </w:rPr>
      </w:pPr>
    </w:p>
    <w:p w14:paraId="7E50FB39" w14:textId="77777777" w:rsidR="00C925B6" w:rsidRDefault="00626A42" w:rsidP="006902F8">
      <w:pPr>
        <w:spacing w:line="20" w:lineRule="atLeast"/>
        <w:rPr>
          <w:rFonts w:asciiTheme="minorEastAsia" w:hAnsiTheme="minorEastAsia"/>
          <w:sz w:val="24"/>
        </w:rPr>
      </w:pPr>
      <w:r>
        <w:rPr>
          <w:rFonts w:asciiTheme="minorEastAsia" w:hAnsiTheme="minorEastAsia" w:hint="eastAsia"/>
          <w:sz w:val="24"/>
        </w:rPr>
        <w:t>１．事業の目的</w:t>
      </w:r>
    </w:p>
    <w:p w14:paraId="03C2A768" w14:textId="5D043A89" w:rsidR="00006F20" w:rsidRDefault="00626A42" w:rsidP="006902F8">
      <w:pPr>
        <w:spacing w:line="20" w:lineRule="atLeast"/>
        <w:ind w:leftChars="200" w:left="387" w:firstLineChars="100" w:firstLine="223"/>
        <w:rPr>
          <w:rFonts w:asciiTheme="minorEastAsia" w:hAnsiTheme="minorEastAsia"/>
          <w:sz w:val="24"/>
        </w:rPr>
      </w:pPr>
      <w:r>
        <w:rPr>
          <w:rFonts w:asciiTheme="minorEastAsia" w:hAnsiTheme="minorEastAsia" w:hint="eastAsia"/>
          <w:sz w:val="24"/>
        </w:rPr>
        <w:t>ＬＥＤ</w:t>
      </w:r>
      <w:r w:rsidR="00006F20">
        <w:rPr>
          <w:rFonts w:asciiTheme="minorEastAsia" w:hAnsiTheme="minorEastAsia" w:hint="eastAsia"/>
          <w:sz w:val="24"/>
        </w:rPr>
        <w:t>光</w:t>
      </w:r>
      <w:r w:rsidR="00034920">
        <w:rPr>
          <w:rFonts w:asciiTheme="minorEastAsia" w:hAnsiTheme="minorEastAsia" w:hint="eastAsia"/>
          <w:sz w:val="24"/>
        </w:rPr>
        <w:t>による補光</w:t>
      </w:r>
      <w:r w:rsidR="00006F20">
        <w:rPr>
          <w:rFonts w:asciiTheme="minorEastAsia" w:hAnsiTheme="minorEastAsia" w:hint="eastAsia"/>
          <w:sz w:val="24"/>
        </w:rPr>
        <w:t>を活用した</w:t>
      </w:r>
      <w:r>
        <w:rPr>
          <w:rFonts w:asciiTheme="minorEastAsia" w:hAnsiTheme="minorEastAsia" w:hint="eastAsia"/>
          <w:sz w:val="24"/>
        </w:rPr>
        <w:t>高品質安定多収技術、</w:t>
      </w:r>
      <w:r w:rsidR="00006F20">
        <w:rPr>
          <w:rFonts w:asciiTheme="minorEastAsia" w:hAnsiTheme="minorEastAsia" w:hint="eastAsia"/>
          <w:sz w:val="24"/>
        </w:rPr>
        <w:t>生育制御技術等について調査研究及び生産現場における</w:t>
      </w:r>
      <w:r w:rsidR="00A80130">
        <w:rPr>
          <w:rFonts w:asciiTheme="minorEastAsia" w:hAnsiTheme="minorEastAsia" w:hint="eastAsia"/>
          <w:sz w:val="24"/>
        </w:rPr>
        <w:t>導入</w:t>
      </w:r>
      <w:r w:rsidR="00006F20">
        <w:rPr>
          <w:rFonts w:asciiTheme="minorEastAsia" w:hAnsiTheme="minorEastAsia" w:hint="eastAsia"/>
          <w:sz w:val="24"/>
        </w:rPr>
        <w:t>効果</w:t>
      </w:r>
      <w:r w:rsidR="00A80130">
        <w:rPr>
          <w:rFonts w:asciiTheme="minorEastAsia" w:hAnsiTheme="minorEastAsia" w:hint="eastAsia"/>
          <w:sz w:val="24"/>
        </w:rPr>
        <w:t>の検証を</w:t>
      </w:r>
      <w:r w:rsidR="0039360B">
        <w:rPr>
          <w:rFonts w:asciiTheme="minorEastAsia" w:hAnsiTheme="minorEastAsia" w:hint="eastAsia"/>
          <w:sz w:val="24"/>
        </w:rPr>
        <w:t>実施することにより</w:t>
      </w:r>
      <w:r w:rsidR="00034920">
        <w:rPr>
          <w:rFonts w:asciiTheme="minorEastAsia" w:hAnsiTheme="minorEastAsia" w:hint="eastAsia"/>
          <w:sz w:val="24"/>
        </w:rPr>
        <w:t>、</w:t>
      </w:r>
      <w:r w:rsidR="00006F20">
        <w:rPr>
          <w:rFonts w:asciiTheme="minorEastAsia" w:hAnsiTheme="minorEastAsia" w:hint="eastAsia"/>
          <w:sz w:val="24"/>
        </w:rPr>
        <w:t>高品質花きの安定生産供給体制の</w:t>
      </w:r>
      <w:r w:rsidR="00A80130">
        <w:rPr>
          <w:rFonts w:asciiTheme="minorEastAsia" w:hAnsiTheme="minorEastAsia" w:hint="eastAsia"/>
          <w:sz w:val="24"/>
        </w:rPr>
        <w:t>確立</w:t>
      </w:r>
      <w:r w:rsidR="00324828">
        <w:rPr>
          <w:rFonts w:asciiTheme="minorEastAsia" w:hAnsiTheme="minorEastAsia" w:hint="eastAsia"/>
          <w:sz w:val="24"/>
        </w:rPr>
        <w:t>及び同</w:t>
      </w:r>
      <w:r w:rsidR="00006F20">
        <w:rPr>
          <w:rFonts w:asciiTheme="minorEastAsia" w:hAnsiTheme="minorEastAsia" w:hint="eastAsia"/>
          <w:sz w:val="24"/>
        </w:rPr>
        <w:t>技術の</w:t>
      </w:r>
      <w:r w:rsidR="00A80130">
        <w:rPr>
          <w:rFonts w:asciiTheme="minorEastAsia" w:hAnsiTheme="minorEastAsia" w:hint="eastAsia"/>
          <w:sz w:val="24"/>
        </w:rPr>
        <w:t>早期</w:t>
      </w:r>
      <w:r w:rsidR="00006F20">
        <w:rPr>
          <w:rFonts w:asciiTheme="minorEastAsia" w:hAnsiTheme="minorEastAsia" w:hint="eastAsia"/>
          <w:sz w:val="24"/>
        </w:rPr>
        <w:t>実用化を目指す。</w:t>
      </w:r>
    </w:p>
    <w:p w14:paraId="24730110" w14:textId="77777777" w:rsidR="00331449" w:rsidRDefault="00626A42" w:rsidP="006902F8">
      <w:pPr>
        <w:spacing w:line="20" w:lineRule="atLeast"/>
        <w:rPr>
          <w:rFonts w:asciiTheme="minorEastAsia" w:hAnsiTheme="minorEastAsia"/>
          <w:sz w:val="24"/>
        </w:rPr>
      </w:pPr>
      <w:r>
        <w:rPr>
          <w:rFonts w:asciiTheme="minorEastAsia" w:hAnsiTheme="minorEastAsia" w:hint="eastAsia"/>
          <w:sz w:val="24"/>
        </w:rPr>
        <w:t>２．</w:t>
      </w:r>
      <w:r w:rsidR="00331449">
        <w:rPr>
          <w:rFonts w:asciiTheme="minorEastAsia" w:hAnsiTheme="minorEastAsia" w:hint="eastAsia"/>
          <w:sz w:val="24"/>
        </w:rPr>
        <w:t>調査研究方法</w:t>
      </w:r>
    </w:p>
    <w:p w14:paraId="1160258B" w14:textId="10C4FC30" w:rsidR="007013F2" w:rsidRDefault="00331449" w:rsidP="006902F8">
      <w:pPr>
        <w:spacing w:line="20" w:lineRule="atLeast"/>
        <w:ind w:leftChars="200" w:left="387"/>
        <w:rPr>
          <w:rFonts w:asciiTheme="minorEastAsia" w:hAnsiTheme="minorEastAsia"/>
          <w:sz w:val="24"/>
        </w:rPr>
      </w:pPr>
      <w:r>
        <w:rPr>
          <w:rFonts w:asciiTheme="minorEastAsia" w:hAnsiTheme="minorEastAsia" w:hint="eastAsia"/>
          <w:sz w:val="24"/>
        </w:rPr>
        <w:t xml:space="preserve">　</w:t>
      </w:r>
      <w:r w:rsidR="007C4A99">
        <w:rPr>
          <w:rFonts w:asciiTheme="minorEastAsia" w:hAnsiTheme="minorEastAsia" w:hint="eastAsia"/>
          <w:sz w:val="24"/>
        </w:rPr>
        <w:t>各産地における成果の普及を早期化するため、</w:t>
      </w:r>
      <w:r w:rsidR="001F4BDD">
        <w:rPr>
          <w:rFonts w:asciiTheme="minorEastAsia" w:hAnsiTheme="minorEastAsia" w:hint="eastAsia"/>
          <w:sz w:val="24"/>
        </w:rPr>
        <w:t>既に</w:t>
      </w:r>
      <w:r w:rsidR="007013F2">
        <w:rPr>
          <w:rFonts w:asciiTheme="minorEastAsia" w:hAnsiTheme="minorEastAsia" w:hint="eastAsia"/>
          <w:sz w:val="24"/>
        </w:rPr>
        <w:t>花き栽培における</w:t>
      </w:r>
      <w:r w:rsidR="001F4BDD">
        <w:rPr>
          <w:rFonts w:asciiTheme="minorEastAsia" w:hAnsiTheme="minorEastAsia" w:hint="eastAsia"/>
          <w:sz w:val="24"/>
        </w:rPr>
        <w:t>ＬＥＤ光照射</w:t>
      </w:r>
      <w:r w:rsidR="007013F2">
        <w:rPr>
          <w:rFonts w:asciiTheme="minorEastAsia" w:hAnsiTheme="minorEastAsia" w:hint="eastAsia"/>
          <w:sz w:val="24"/>
        </w:rPr>
        <w:t>の</w:t>
      </w:r>
      <w:r w:rsidR="001F4BDD">
        <w:rPr>
          <w:rFonts w:asciiTheme="minorEastAsia" w:hAnsiTheme="minorEastAsia" w:hint="eastAsia"/>
          <w:sz w:val="24"/>
        </w:rPr>
        <w:t>影響等に関する知見を有する公設試験場・大学等研究機関によ</w:t>
      </w:r>
      <w:r w:rsidR="007013F2">
        <w:rPr>
          <w:rFonts w:asciiTheme="minorEastAsia" w:hAnsiTheme="minorEastAsia" w:hint="eastAsia"/>
          <w:sz w:val="24"/>
        </w:rPr>
        <w:t>る</w:t>
      </w:r>
      <w:r w:rsidR="005E6EC8">
        <w:rPr>
          <w:rFonts w:asciiTheme="minorEastAsia" w:hAnsiTheme="minorEastAsia" w:hint="eastAsia"/>
          <w:sz w:val="24"/>
        </w:rPr>
        <w:t>共同研究形式で</w:t>
      </w:r>
      <w:r w:rsidR="007C4A99">
        <w:rPr>
          <w:rFonts w:asciiTheme="minorEastAsia" w:hAnsiTheme="minorEastAsia" w:hint="eastAsia"/>
          <w:sz w:val="24"/>
        </w:rPr>
        <w:t>実施。</w:t>
      </w:r>
    </w:p>
    <w:p w14:paraId="72474712" w14:textId="409237D0" w:rsidR="00331449" w:rsidRDefault="0065510F" w:rsidP="006902F8">
      <w:pPr>
        <w:spacing w:line="20" w:lineRule="atLeast"/>
        <w:ind w:leftChars="200" w:left="387" w:firstLineChars="100" w:firstLine="223"/>
        <w:rPr>
          <w:rFonts w:asciiTheme="minorEastAsia" w:hAnsiTheme="minorEastAsia"/>
          <w:sz w:val="24"/>
        </w:rPr>
      </w:pPr>
      <w:r>
        <w:rPr>
          <w:rFonts w:asciiTheme="minorEastAsia" w:hAnsiTheme="minorEastAsia" w:hint="eastAsia"/>
          <w:sz w:val="24"/>
        </w:rPr>
        <w:t>なお、</w:t>
      </w:r>
      <w:r w:rsidR="00C130BB">
        <w:rPr>
          <w:rFonts w:asciiTheme="minorEastAsia" w:hAnsiTheme="minorEastAsia" w:hint="eastAsia"/>
          <w:sz w:val="24"/>
        </w:rPr>
        <w:t>昨年度に引き続き、</w:t>
      </w:r>
      <w:r w:rsidR="00A76E48">
        <w:rPr>
          <w:rFonts w:asciiTheme="minorEastAsia" w:hAnsiTheme="minorEastAsia" w:hint="eastAsia"/>
          <w:sz w:val="24"/>
        </w:rPr>
        <w:t>本協議会が実施しているカ</w:t>
      </w:r>
      <w:r w:rsidR="007C4A99">
        <w:rPr>
          <w:rFonts w:asciiTheme="minorEastAsia" w:hAnsiTheme="minorEastAsia" w:hint="eastAsia"/>
          <w:sz w:val="24"/>
        </w:rPr>
        <w:t>ーネーション環境制御生産技術実証事業の</w:t>
      </w:r>
      <w:r w:rsidR="005E6EC8">
        <w:rPr>
          <w:rFonts w:asciiTheme="minorEastAsia" w:hAnsiTheme="minorEastAsia" w:hint="eastAsia"/>
          <w:sz w:val="24"/>
        </w:rPr>
        <w:t>稲葉</w:t>
      </w:r>
      <w:r w:rsidR="007C4A99">
        <w:rPr>
          <w:rFonts w:asciiTheme="minorEastAsia" w:hAnsiTheme="minorEastAsia" w:hint="eastAsia"/>
          <w:sz w:val="24"/>
        </w:rPr>
        <w:t>座長</w:t>
      </w:r>
      <w:r w:rsidR="005E6EC8">
        <w:rPr>
          <w:rFonts w:asciiTheme="minorEastAsia" w:hAnsiTheme="minorEastAsia" w:hint="eastAsia"/>
          <w:sz w:val="24"/>
        </w:rPr>
        <w:t>の所属機関</w:t>
      </w:r>
      <w:r>
        <w:rPr>
          <w:rFonts w:asciiTheme="minorEastAsia" w:hAnsiTheme="minorEastAsia" w:hint="eastAsia"/>
          <w:sz w:val="24"/>
        </w:rPr>
        <w:t>である</w:t>
      </w:r>
      <w:r w:rsidR="007C4A99">
        <w:rPr>
          <w:rFonts w:asciiTheme="minorEastAsia" w:hAnsiTheme="minorEastAsia" w:hint="eastAsia"/>
          <w:sz w:val="24"/>
        </w:rPr>
        <w:t>静岡県立農林環境専門職大学短期大</w:t>
      </w:r>
      <w:r w:rsidR="001F3CA8">
        <w:rPr>
          <w:rFonts w:asciiTheme="minorEastAsia" w:hAnsiTheme="minorEastAsia" w:hint="eastAsia"/>
          <w:sz w:val="24"/>
        </w:rPr>
        <w:t>学部</w:t>
      </w:r>
      <w:r w:rsidR="00C130BB">
        <w:rPr>
          <w:rFonts w:asciiTheme="minorEastAsia" w:hAnsiTheme="minorEastAsia" w:hint="eastAsia"/>
          <w:sz w:val="24"/>
        </w:rPr>
        <w:t>は</w:t>
      </w:r>
      <w:r w:rsidR="00A76E48">
        <w:rPr>
          <w:rFonts w:asciiTheme="minorEastAsia" w:hAnsiTheme="minorEastAsia" w:hint="eastAsia"/>
          <w:sz w:val="24"/>
        </w:rPr>
        <w:t>中核</w:t>
      </w:r>
      <w:r w:rsidR="00C130BB">
        <w:rPr>
          <w:rFonts w:asciiTheme="minorEastAsia" w:hAnsiTheme="minorEastAsia" w:hint="eastAsia"/>
          <w:sz w:val="24"/>
        </w:rPr>
        <w:t>研究</w:t>
      </w:r>
      <w:r w:rsidR="00A76E48">
        <w:rPr>
          <w:rFonts w:asciiTheme="minorEastAsia" w:hAnsiTheme="minorEastAsia" w:hint="eastAsia"/>
          <w:sz w:val="24"/>
        </w:rPr>
        <w:t>機関とし</w:t>
      </w:r>
      <w:r w:rsidR="00B373B8">
        <w:rPr>
          <w:rFonts w:asciiTheme="minorEastAsia" w:hAnsiTheme="minorEastAsia" w:hint="eastAsia"/>
          <w:sz w:val="24"/>
        </w:rPr>
        <w:t>、静岡県、愛知県及び兵庫県の各試験場が</w:t>
      </w:r>
      <w:r w:rsidR="008B6315">
        <w:rPr>
          <w:rFonts w:asciiTheme="minorEastAsia" w:hAnsiTheme="minorEastAsia" w:hint="eastAsia"/>
          <w:sz w:val="24"/>
        </w:rPr>
        <w:t>参加することが</w:t>
      </w:r>
      <w:r w:rsidR="006902F8">
        <w:rPr>
          <w:rFonts w:asciiTheme="minorEastAsia" w:hAnsiTheme="minorEastAsia" w:hint="eastAsia"/>
          <w:sz w:val="24"/>
        </w:rPr>
        <w:t>内定</w:t>
      </w:r>
      <w:r w:rsidR="00C130BB">
        <w:rPr>
          <w:rFonts w:asciiTheme="minorEastAsia" w:hAnsiTheme="minorEastAsia" w:hint="eastAsia"/>
          <w:sz w:val="24"/>
        </w:rPr>
        <w:t>している</w:t>
      </w:r>
      <w:r>
        <w:rPr>
          <w:rFonts w:asciiTheme="minorEastAsia" w:hAnsiTheme="minorEastAsia" w:hint="eastAsia"/>
          <w:sz w:val="24"/>
        </w:rPr>
        <w:t>。</w:t>
      </w:r>
    </w:p>
    <w:p w14:paraId="5D9CF142" w14:textId="0ED3F591" w:rsidR="00C925B6" w:rsidRDefault="0065510F" w:rsidP="006902F8">
      <w:pPr>
        <w:spacing w:line="20" w:lineRule="atLeast"/>
        <w:rPr>
          <w:rFonts w:asciiTheme="minorEastAsia" w:hAnsiTheme="minorEastAsia"/>
          <w:sz w:val="24"/>
        </w:rPr>
      </w:pPr>
      <w:r>
        <w:rPr>
          <w:rFonts w:asciiTheme="minorEastAsia" w:hAnsiTheme="minorEastAsia" w:hint="eastAsia"/>
          <w:sz w:val="24"/>
        </w:rPr>
        <w:t>３．</w:t>
      </w:r>
      <w:r w:rsidR="00626A42">
        <w:rPr>
          <w:rFonts w:asciiTheme="minorEastAsia" w:hAnsiTheme="minorEastAsia" w:hint="eastAsia"/>
          <w:sz w:val="24"/>
        </w:rPr>
        <w:t>研究･調査課題の規模</w:t>
      </w:r>
    </w:p>
    <w:p w14:paraId="68E05ED2" w14:textId="77777777" w:rsidR="00980733" w:rsidRDefault="00980733" w:rsidP="006902F8">
      <w:pPr>
        <w:spacing w:line="20" w:lineRule="atLeast"/>
        <w:rPr>
          <w:rFonts w:asciiTheme="minorEastAsia" w:hAnsiTheme="minorEastAsia"/>
          <w:sz w:val="24"/>
        </w:rPr>
      </w:pPr>
      <w:r>
        <w:rPr>
          <w:rFonts w:asciiTheme="minorEastAsia" w:hAnsiTheme="minorEastAsia" w:hint="eastAsia"/>
          <w:sz w:val="24"/>
        </w:rPr>
        <w:t>（１）調査対象品目</w:t>
      </w:r>
    </w:p>
    <w:p w14:paraId="02A28312" w14:textId="6BDD404E" w:rsidR="00980733" w:rsidRDefault="00980733" w:rsidP="006902F8">
      <w:pPr>
        <w:spacing w:line="20" w:lineRule="atLeast"/>
        <w:ind w:firstLineChars="300" w:firstLine="670"/>
        <w:rPr>
          <w:rFonts w:asciiTheme="minorEastAsia" w:hAnsiTheme="minorEastAsia"/>
          <w:sz w:val="24"/>
        </w:rPr>
      </w:pPr>
      <w:r>
        <w:rPr>
          <w:rFonts w:asciiTheme="minorEastAsia" w:hAnsiTheme="minorEastAsia" w:hint="eastAsia"/>
          <w:sz w:val="24"/>
        </w:rPr>
        <w:t>カーネーション</w:t>
      </w:r>
    </w:p>
    <w:p w14:paraId="2F8B08C8" w14:textId="79381ECD" w:rsidR="00980733" w:rsidRPr="006902F8" w:rsidRDefault="00980733" w:rsidP="006902F8">
      <w:p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（２）調査項目</w:t>
      </w:r>
    </w:p>
    <w:p w14:paraId="79029468" w14:textId="5CFAD6AC" w:rsidR="0020513E" w:rsidRPr="006902F8" w:rsidRDefault="0020513E" w:rsidP="006902F8">
      <w:pPr>
        <w:spacing w:line="20" w:lineRule="atLeast"/>
        <w:ind w:left="223" w:hangingChars="100" w:hanging="223"/>
        <w:rPr>
          <w:rFonts w:asciiTheme="minorEastAsia" w:eastAsia="ＭＳ 明朝" w:hAnsiTheme="minorEastAsia"/>
          <w:sz w:val="24"/>
        </w:rPr>
      </w:pPr>
      <w:r w:rsidRPr="006902F8">
        <w:rPr>
          <w:rFonts w:asciiTheme="minorEastAsia" w:eastAsia="ＭＳ 明朝" w:hAnsiTheme="minorEastAsia" w:hint="eastAsia"/>
          <w:sz w:val="24"/>
        </w:rPr>
        <w:t xml:space="preserve">　　下記課題のうち２課題以上取り組むこととし、</w:t>
      </w:r>
      <w:r w:rsidR="00BB66D2" w:rsidRPr="006902F8">
        <w:rPr>
          <w:rFonts w:asciiTheme="minorEastAsia" w:eastAsia="ＭＳ 明朝" w:hAnsiTheme="minorEastAsia" w:hint="eastAsia"/>
          <w:sz w:val="24"/>
        </w:rPr>
        <w:t>応募申請書には当該課題についてのみ記述する。</w:t>
      </w:r>
    </w:p>
    <w:p w14:paraId="5FA2CB52" w14:textId="77777777" w:rsidR="00A76E48" w:rsidRPr="006902F8" w:rsidRDefault="00A76E48" w:rsidP="006902F8">
      <w:pPr>
        <w:pStyle w:val="a3"/>
        <w:numPr>
          <w:ilvl w:val="1"/>
          <w:numId w:val="7"/>
        </w:numPr>
        <w:spacing w:line="20" w:lineRule="atLeast"/>
        <w:rPr>
          <w:rFonts w:eastAsia="ＭＳ 明朝"/>
          <w:sz w:val="24"/>
        </w:rPr>
      </w:pPr>
      <w:r w:rsidRPr="006902F8">
        <w:rPr>
          <w:rFonts w:eastAsia="ＭＳ 明朝" w:hint="eastAsia"/>
          <w:sz w:val="24"/>
        </w:rPr>
        <w:t>調査項目と調査内容</w:t>
      </w:r>
    </w:p>
    <w:p w14:paraId="035EFE35" w14:textId="77777777" w:rsidR="00A76E48" w:rsidRPr="006902F8" w:rsidRDefault="00A76E48" w:rsidP="006902F8">
      <w:pPr>
        <w:pStyle w:val="a3"/>
        <w:numPr>
          <w:ilvl w:val="2"/>
          <w:numId w:val="7"/>
        </w:numPr>
        <w:spacing w:line="20" w:lineRule="atLeast"/>
        <w:rPr>
          <w:rFonts w:eastAsia="ＭＳ 明朝"/>
          <w:sz w:val="24"/>
        </w:rPr>
      </w:pPr>
      <w:r w:rsidRPr="006902F8">
        <w:rPr>
          <w:rFonts w:eastAsia="ＭＳ 明朝" w:hint="eastAsia"/>
          <w:sz w:val="24"/>
        </w:rPr>
        <w:t>品質向上効果の高い</w:t>
      </w:r>
      <w:r w:rsidRPr="006902F8">
        <w:rPr>
          <w:rFonts w:eastAsia="ＭＳ 明朝" w:hint="eastAsia"/>
          <w:sz w:val="24"/>
        </w:rPr>
        <w:t>LED</w:t>
      </w:r>
      <w:r w:rsidRPr="006902F8">
        <w:rPr>
          <w:rFonts w:eastAsia="ＭＳ 明朝" w:hint="eastAsia"/>
          <w:sz w:val="24"/>
        </w:rPr>
        <w:t>光源・照明器具の探索と生産実証技術の構築</w:t>
      </w:r>
    </w:p>
    <w:p w14:paraId="6E4ADC91" w14:textId="77777777" w:rsidR="00A76E48" w:rsidRPr="006902F8" w:rsidRDefault="00A76E48" w:rsidP="006902F8">
      <w:pPr>
        <w:pStyle w:val="a3"/>
        <w:spacing w:line="20" w:lineRule="atLeast"/>
        <w:ind w:left="1276" w:firstLineChars="100" w:firstLine="223"/>
        <w:rPr>
          <w:rFonts w:eastAsia="ＭＳ 明朝"/>
          <w:sz w:val="24"/>
        </w:rPr>
      </w:pPr>
      <w:r w:rsidRPr="006902F8">
        <w:rPr>
          <w:rFonts w:eastAsia="ＭＳ 明朝" w:hint="eastAsia"/>
          <w:sz w:val="24"/>
        </w:rPr>
        <w:t>カーネーション栽培において、高品質化が期待できる</w:t>
      </w:r>
      <w:r w:rsidRPr="006902F8">
        <w:rPr>
          <w:rFonts w:eastAsia="ＭＳ 明朝" w:hint="eastAsia"/>
          <w:sz w:val="24"/>
        </w:rPr>
        <w:t>LED</w:t>
      </w:r>
      <w:r w:rsidRPr="006902F8">
        <w:rPr>
          <w:rFonts w:eastAsia="ＭＳ 明朝" w:hint="eastAsia"/>
          <w:sz w:val="24"/>
        </w:rPr>
        <w:t>光源を明らかにするとともに、好適な照射強度や波長領域、経済的効果の高い光源を明らかにする。</w:t>
      </w:r>
    </w:p>
    <w:p w14:paraId="48FC920C" w14:textId="77777777" w:rsidR="00A76E48" w:rsidRPr="006902F8" w:rsidRDefault="00A76E48" w:rsidP="006902F8">
      <w:pPr>
        <w:pStyle w:val="a3"/>
        <w:numPr>
          <w:ilvl w:val="3"/>
          <w:numId w:val="7"/>
        </w:numPr>
        <w:spacing w:line="20" w:lineRule="atLeast"/>
        <w:rPr>
          <w:rFonts w:eastAsia="ＭＳ 明朝"/>
          <w:sz w:val="24"/>
        </w:rPr>
      </w:pPr>
      <w:r w:rsidRPr="006902F8">
        <w:rPr>
          <w:rFonts w:eastAsia="ＭＳ 明朝" w:hint="eastAsia"/>
          <w:sz w:val="24"/>
        </w:rPr>
        <w:lastRenderedPageBreak/>
        <w:t>LED</w:t>
      </w:r>
      <w:r w:rsidRPr="006902F8">
        <w:rPr>
          <w:rFonts w:eastAsia="ＭＳ 明朝" w:hint="eastAsia"/>
          <w:sz w:val="24"/>
        </w:rPr>
        <w:t>光源の違いによる品質向上効果の実証</w:t>
      </w:r>
    </w:p>
    <w:p w14:paraId="1C7BBB71" w14:textId="77777777" w:rsidR="00A76E48" w:rsidRPr="006902F8" w:rsidRDefault="00A76E48" w:rsidP="006902F8">
      <w:pPr>
        <w:pStyle w:val="a3"/>
        <w:numPr>
          <w:ilvl w:val="3"/>
          <w:numId w:val="7"/>
        </w:numPr>
        <w:spacing w:line="20" w:lineRule="atLeast"/>
        <w:rPr>
          <w:rFonts w:eastAsia="ＭＳ 明朝"/>
          <w:sz w:val="24"/>
        </w:rPr>
      </w:pPr>
      <w:r w:rsidRPr="006902F8">
        <w:rPr>
          <w:rFonts w:eastAsia="ＭＳ 明朝" w:hint="eastAsia"/>
          <w:sz w:val="24"/>
        </w:rPr>
        <w:t>照射波長領域の違いと生育への影響</w:t>
      </w:r>
    </w:p>
    <w:p w14:paraId="51D292CD" w14:textId="77777777" w:rsidR="00A76E48" w:rsidRPr="006902F8" w:rsidRDefault="00A76E48" w:rsidP="006902F8">
      <w:pPr>
        <w:pStyle w:val="a3"/>
        <w:numPr>
          <w:ilvl w:val="3"/>
          <w:numId w:val="7"/>
        </w:numPr>
        <w:spacing w:line="20" w:lineRule="atLeast"/>
        <w:rPr>
          <w:rFonts w:eastAsia="ＭＳ 明朝"/>
          <w:sz w:val="24"/>
        </w:rPr>
      </w:pPr>
      <w:r w:rsidRPr="006902F8">
        <w:rPr>
          <w:rFonts w:eastAsia="ＭＳ 明朝" w:hint="eastAsia"/>
          <w:sz w:val="24"/>
        </w:rPr>
        <w:t>照射強度の違いと生育評価</w:t>
      </w:r>
    </w:p>
    <w:p w14:paraId="16569785" w14:textId="77777777" w:rsidR="00A76E48" w:rsidRPr="006902F8" w:rsidRDefault="00A76E48" w:rsidP="006902F8">
      <w:pPr>
        <w:pStyle w:val="a3"/>
        <w:numPr>
          <w:ilvl w:val="2"/>
          <w:numId w:val="7"/>
        </w:numPr>
        <w:spacing w:line="20" w:lineRule="atLeast"/>
        <w:rPr>
          <w:rFonts w:eastAsia="ＭＳ 明朝"/>
          <w:sz w:val="24"/>
        </w:rPr>
      </w:pPr>
      <w:r w:rsidRPr="006902F8">
        <w:rPr>
          <w:rFonts w:eastAsia="ＭＳ 明朝" w:hint="eastAsia"/>
          <w:sz w:val="24"/>
        </w:rPr>
        <w:t>LED</w:t>
      </w:r>
      <w:r w:rsidRPr="006902F8">
        <w:rPr>
          <w:rFonts w:eastAsia="ＭＳ 明朝" w:hint="eastAsia"/>
          <w:sz w:val="24"/>
        </w:rPr>
        <w:t>光源の利用による生育制御・品質向上技術の検討</w:t>
      </w:r>
    </w:p>
    <w:p w14:paraId="12FF8304" w14:textId="77777777" w:rsidR="00A76E48" w:rsidRPr="006902F8" w:rsidRDefault="00A76E48" w:rsidP="006902F8">
      <w:pPr>
        <w:spacing w:line="20" w:lineRule="atLeast"/>
        <w:ind w:leftChars="607" w:left="1173" w:firstLineChars="100" w:firstLine="223"/>
        <w:rPr>
          <w:rFonts w:eastAsia="ＭＳ 明朝"/>
          <w:sz w:val="24"/>
        </w:rPr>
      </w:pPr>
      <w:r w:rsidRPr="006902F8">
        <w:rPr>
          <w:rFonts w:eastAsia="ＭＳ 明朝" w:hint="eastAsia"/>
          <w:sz w:val="24"/>
        </w:rPr>
        <w:t>カーネーション栽培に効果的な</w:t>
      </w:r>
      <w:r w:rsidRPr="006902F8">
        <w:rPr>
          <w:rFonts w:eastAsia="ＭＳ 明朝" w:hint="eastAsia"/>
          <w:sz w:val="24"/>
        </w:rPr>
        <w:t>LED</w:t>
      </w:r>
      <w:r w:rsidRPr="006902F8">
        <w:rPr>
          <w:rFonts w:eastAsia="ＭＳ 明朝" w:hint="eastAsia"/>
          <w:sz w:val="24"/>
        </w:rPr>
        <w:t>照射開始時期、照射時間帯を明らかにするとともに、開花時の花色発現に及ぼす影響を明らかにして高品質化技術を構築する。</w:t>
      </w:r>
    </w:p>
    <w:p w14:paraId="6F51DEAE" w14:textId="77777777" w:rsidR="00A76E48" w:rsidRPr="006902F8" w:rsidRDefault="00A76E48" w:rsidP="006902F8">
      <w:pPr>
        <w:pStyle w:val="a3"/>
        <w:numPr>
          <w:ilvl w:val="3"/>
          <w:numId w:val="7"/>
        </w:numPr>
        <w:spacing w:line="20" w:lineRule="atLeast"/>
        <w:rPr>
          <w:rFonts w:eastAsia="ＭＳ 明朝"/>
          <w:sz w:val="24"/>
        </w:rPr>
      </w:pPr>
      <w:r w:rsidRPr="006902F8">
        <w:rPr>
          <w:rFonts w:eastAsia="ＭＳ 明朝" w:hint="eastAsia"/>
          <w:sz w:val="24"/>
        </w:rPr>
        <w:t>照射開始時期の違いと生育及び品質向上効果時の検証</w:t>
      </w:r>
    </w:p>
    <w:p w14:paraId="32D8BC30" w14:textId="77777777" w:rsidR="00A76E48" w:rsidRPr="006902F8" w:rsidRDefault="00A76E48" w:rsidP="006902F8">
      <w:pPr>
        <w:pStyle w:val="a3"/>
        <w:numPr>
          <w:ilvl w:val="3"/>
          <w:numId w:val="7"/>
        </w:numPr>
        <w:spacing w:line="20" w:lineRule="atLeast"/>
        <w:rPr>
          <w:rFonts w:eastAsia="ＭＳ 明朝"/>
          <w:sz w:val="24"/>
        </w:rPr>
      </w:pPr>
      <w:r w:rsidRPr="006902F8">
        <w:rPr>
          <w:rFonts w:eastAsia="ＭＳ 明朝" w:hint="eastAsia"/>
          <w:sz w:val="24"/>
        </w:rPr>
        <w:t>照射時間が生育および品質向上効果の検証</w:t>
      </w:r>
    </w:p>
    <w:p w14:paraId="3FB84465" w14:textId="77777777" w:rsidR="00A76E48" w:rsidRPr="006902F8" w:rsidRDefault="00A76E48" w:rsidP="006902F8">
      <w:pPr>
        <w:pStyle w:val="a3"/>
        <w:numPr>
          <w:ilvl w:val="3"/>
          <w:numId w:val="7"/>
        </w:numPr>
        <w:spacing w:line="20" w:lineRule="atLeast"/>
        <w:rPr>
          <w:rFonts w:eastAsia="ＭＳ 明朝"/>
          <w:sz w:val="24"/>
        </w:rPr>
      </w:pPr>
      <w:r w:rsidRPr="006902F8">
        <w:rPr>
          <w:rFonts w:eastAsia="ＭＳ 明朝" w:hint="eastAsia"/>
          <w:sz w:val="24"/>
        </w:rPr>
        <w:t>LED</w:t>
      </w:r>
      <w:r w:rsidRPr="006902F8">
        <w:rPr>
          <w:rFonts w:eastAsia="ＭＳ 明朝" w:hint="eastAsia"/>
          <w:sz w:val="24"/>
        </w:rPr>
        <w:t>照射が切り花の花色発現に及ぼす影響の品種間差</w:t>
      </w:r>
    </w:p>
    <w:p w14:paraId="1B24B10F" w14:textId="77777777" w:rsidR="00A76E48" w:rsidRPr="006902F8" w:rsidRDefault="00A76E48" w:rsidP="006902F8">
      <w:pPr>
        <w:pStyle w:val="a3"/>
        <w:numPr>
          <w:ilvl w:val="2"/>
          <w:numId w:val="7"/>
        </w:numPr>
        <w:spacing w:line="20" w:lineRule="atLeast"/>
        <w:rPr>
          <w:rFonts w:eastAsia="ＭＳ 明朝"/>
          <w:sz w:val="24"/>
        </w:rPr>
      </w:pPr>
      <w:r w:rsidRPr="006902F8">
        <w:rPr>
          <w:rFonts w:eastAsia="ＭＳ 明朝" w:hint="eastAsia"/>
          <w:sz w:val="24"/>
        </w:rPr>
        <w:t>L</w:t>
      </w:r>
      <w:r w:rsidRPr="006902F8">
        <w:rPr>
          <w:rFonts w:eastAsia="ＭＳ 明朝"/>
          <w:sz w:val="24"/>
        </w:rPr>
        <w:t>ED</w:t>
      </w:r>
      <w:r w:rsidRPr="006902F8">
        <w:rPr>
          <w:rFonts w:eastAsia="ＭＳ 明朝" w:hint="eastAsia"/>
          <w:sz w:val="24"/>
        </w:rPr>
        <w:t>補光がカーネーションの生育・開花に及ぼす影響の地域間差</w:t>
      </w:r>
    </w:p>
    <w:p w14:paraId="69A9422C" w14:textId="77777777" w:rsidR="00A76E48" w:rsidRPr="006902F8" w:rsidRDefault="00A76E48" w:rsidP="006902F8">
      <w:pPr>
        <w:spacing w:line="20" w:lineRule="atLeast"/>
        <w:ind w:leftChars="607" w:left="1173" w:firstLineChars="100" w:firstLine="223"/>
        <w:rPr>
          <w:rFonts w:eastAsia="ＭＳ 明朝"/>
          <w:sz w:val="24"/>
        </w:rPr>
      </w:pPr>
      <w:r w:rsidRPr="006902F8">
        <w:rPr>
          <w:rFonts w:eastAsia="ＭＳ 明朝" w:hint="eastAsia"/>
          <w:sz w:val="24"/>
        </w:rPr>
        <w:t>カーネーションへの</w:t>
      </w:r>
      <w:r w:rsidRPr="006902F8">
        <w:rPr>
          <w:rFonts w:eastAsia="ＭＳ 明朝" w:hint="eastAsia"/>
          <w:sz w:val="24"/>
        </w:rPr>
        <w:t>LED</w:t>
      </w:r>
      <w:r w:rsidRPr="006902F8">
        <w:rPr>
          <w:rFonts w:eastAsia="ＭＳ 明朝" w:hint="eastAsia"/>
          <w:sz w:val="24"/>
        </w:rPr>
        <w:t>照明による生育制御技術の普遍性を確認するため産地間で比較し、実用性を明らかにする。</w:t>
      </w:r>
    </w:p>
    <w:p w14:paraId="1D5C74E4" w14:textId="77777777" w:rsidR="00A76E48" w:rsidRPr="006902F8" w:rsidRDefault="00A76E48" w:rsidP="006902F8">
      <w:pPr>
        <w:pStyle w:val="a3"/>
        <w:numPr>
          <w:ilvl w:val="2"/>
          <w:numId w:val="7"/>
        </w:numPr>
        <w:spacing w:line="20" w:lineRule="atLeast"/>
        <w:rPr>
          <w:rFonts w:eastAsia="ＭＳ 明朝"/>
          <w:sz w:val="24"/>
        </w:rPr>
      </w:pPr>
      <w:r w:rsidRPr="006902F8">
        <w:rPr>
          <w:rFonts w:eastAsia="ＭＳ 明朝" w:hint="eastAsia"/>
          <w:sz w:val="24"/>
        </w:rPr>
        <w:t>LED</w:t>
      </w:r>
      <w:r w:rsidRPr="006902F8">
        <w:rPr>
          <w:rFonts w:eastAsia="ＭＳ 明朝" w:hint="eastAsia"/>
          <w:sz w:val="24"/>
        </w:rPr>
        <w:t>補光導入生産者による経営評価</w:t>
      </w:r>
    </w:p>
    <w:p w14:paraId="7EFD1FAC" w14:textId="77777777" w:rsidR="00A76E48" w:rsidRPr="006902F8" w:rsidRDefault="00A76E48" w:rsidP="006902F8">
      <w:pPr>
        <w:pStyle w:val="a3"/>
        <w:spacing w:line="20" w:lineRule="atLeast"/>
        <w:ind w:left="1276" w:firstLineChars="100" w:firstLine="223"/>
        <w:rPr>
          <w:rFonts w:eastAsia="ＭＳ 明朝"/>
          <w:sz w:val="24"/>
        </w:rPr>
      </w:pPr>
      <w:r w:rsidRPr="006902F8">
        <w:rPr>
          <w:rFonts w:eastAsia="ＭＳ 明朝" w:hint="eastAsia"/>
          <w:sz w:val="24"/>
        </w:rPr>
        <w:t>各産地における</w:t>
      </w:r>
      <w:r w:rsidRPr="006902F8">
        <w:rPr>
          <w:rFonts w:eastAsia="ＭＳ 明朝" w:hint="eastAsia"/>
          <w:sz w:val="24"/>
        </w:rPr>
        <w:t>LED</w:t>
      </w:r>
      <w:r w:rsidRPr="006902F8">
        <w:rPr>
          <w:rFonts w:eastAsia="ＭＳ 明朝" w:hint="eastAsia"/>
          <w:sz w:val="24"/>
        </w:rPr>
        <w:t>照射器具の先進的導入者における生育制御・品質向上効果を明らかにし実用技術として評価する。</w:t>
      </w:r>
    </w:p>
    <w:p w14:paraId="4FB50950" w14:textId="77777777" w:rsidR="00A76E48" w:rsidRPr="006902F8" w:rsidRDefault="00A76E48" w:rsidP="006902F8">
      <w:pPr>
        <w:pStyle w:val="a3"/>
        <w:numPr>
          <w:ilvl w:val="2"/>
          <w:numId w:val="7"/>
        </w:numPr>
        <w:spacing w:line="20" w:lineRule="atLeast"/>
        <w:rPr>
          <w:rFonts w:eastAsia="ＭＳ 明朝"/>
          <w:sz w:val="24"/>
        </w:rPr>
      </w:pPr>
      <w:r w:rsidRPr="006902F8">
        <w:rPr>
          <w:rFonts w:eastAsia="ＭＳ 明朝" w:hint="eastAsia"/>
          <w:sz w:val="24"/>
        </w:rPr>
        <w:t>LED</w:t>
      </w:r>
      <w:r w:rsidRPr="006902F8">
        <w:rPr>
          <w:rFonts w:eastAsia="ＭＳ 明朝" w:hint="eastAsia"/>
          <w:sz w:val="24"/>
        </w:rPr>
        <w:t>補光を利用したカーネーションの高品質経営モデルの構築</w:t>
      </w:r>
    </w:p>
    <w:p w14:paraId="13A07E9E" w14:textId="77777777" w:rsidR="00A76E48" w:rsidRPr="006902F8" w:rsidRDefault="00A76E48" w:rsidP="006902F8">
      <w:pPr>
        <w:pStyle w:val="a3"/>
        <w:spacing w:line="20" w:lineRule="atLeast"/>
        <w:ind w:left="1276" w:firstLineChars="100" w:firstLine="223"/>
        <w:rPr>
          <w:rFonts w:eastAsia="ＭＳ 明朝"/>
          <w:sz w:val="24"/>
        </w:rPr>
      </w:pPr>
      <w:r w:rsidRPr="006902F8">
        <w:rPr>
          <w:rFonts w:eastAsia="ＭＳ 明朝" w:hint="eastAsia"/>
          <w:sz w:val="24"/>
        </w:rPr>
        <w:t>効果の高い</w:t>
      </w:r>
      <w:r w:rsidRPr="006902F8">
        <w:rPr>
          <w:rFonts w:eastAsia="ＭＳ 明朝" w:hint="eastAsia"/>
          <w:sz w:val="24"/>
        </w:rPr>
        <w:t>LED</w:t>
      </w:r>
      <w:r w:rsidRPr="006902F8">
        <w:rPr>
          <w:rFonts w:eastAsia="ＭＳ 明朝" w:hint="eastAsia"/>
          <w:sz w:val="24"/>
        </w:rPr>
        <w:t>光源（波長、経済性）、照射開始時期、照射時間を踏まえてカーネーションの高収益経営モデルを構築し、現地実証を行う。</w:t>
      </w:r>
    </w:p>
    <w:p w14:paraId="6834F4E6" w14:textId="05CC8F42" w:rsidR="00396135" w:rsidRPr="006902F8" w:rsidRDefault="00396135" w:rsidP="006902F8">
      <w:pPr>
        <w:spacing w:line="20" w:lineRule="atLeast"/>
        <w:rPr>
          <w:rFonts w:eastAsia="ＭＳ 明朝"/>
          <w:sz w:val="24"/>
        </w:rPr>
      </w:pPr>
      <w:r w:rsidRPr="006902F8">
        <w:rPr>
          <w:rFonts w:asciiTheme="minorEastAsia" w:eastAsia="ＭＳ 明朝" w:hAnsiTheme="minorEastAsia" w:hint="eastAsia"/>
          <w:sz w:val="24"/>
        </w:rPr>
        <w:t>（３）委託費</w:t>
      </w:r>
    </w:p>
    <w:p w14:paraId="52A41C81" w14:textId="5F6E1E69" w:rsidR="00396135" w:rsidRPr="006902F8" w:rsidRDefault="00396135" w:rsidP="006902F8">
      <w:p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 xml:space="preserve">　　</w:t>
      </w:r>
      <w:r w:rsidR="00A76E48" w:rsidRPr="006902F8">
        <w:rPr>
          <w:rFonts w:asciiTheme="minorEastAsia" w:eastAsia="ＭＳ 明朝" w:hAnsiTheme="minorEastAsia" w:hint="eastAsia"/>
          <w:sz w:val="24"/>
        </w:rPr>
        <w:t>７</w:t>
      </w:r>
      <w:r w:rsidR="0039360B" w:rsidRPr="006902F8">
        <w:rPr>
          <w:rFonts w:asciiTheme="minorEastAsia" w:eastAsia="ＭＳ 明朝" w:hAnsiTheme="minorEastAsia" w:hint="eastAsia"/>
          <w:sz w:val="24"/>
        </w:rPr>
        <w:t>００</w:t>
      </w:r>
      <w:r w:rsidR="00040B3D" w:rsidRPr="006902F8">
        <w:rPr>
          <w:rFonts w:asciiTheme="minorEastAsia" w:eastAsia="ＭＳ 明朝" w:hAnsiTheme="minorEastAsia" w:hint="eastAsia"/>
          <w:sz w:val="24"/>
        </w:rPr>
        <w:t>,</w:t>
      </w:r>
      <w:r w:rsidR="0039360B" w:rsidRPr="006902F8">
        <w:rPr>
          <w:rFonts w:asciiTheme="minorEastAsia" w:eastAsia="ＭＳ 明朝" w:hAnsiTheme="minorEastAsia" w:hint="eastAsia"/>
          <w:sz w:val="24"/>
        </w:rPr>
        <w:t>０００</w:t>
      </w:r>
      <w:r w:rsidRPr="006902F8">
        <w:rPr>
          <w:rFonts w:asciiTheme="minorEastAsia" w:eastAsia="ＭＳ 明朝" w:hAnsiTheme="minorEastAsia" w:hint="eastAsia"/>
          <w:sz w:val="24"/>
        </w:rPr>
        <w:t>円を限度とする</w:t>
      </w:r>
    </w:p>
    <w:p w14:paraId="6B054FA4" w14:textId="2D515DF7" w:rsidR="00C925B6" w:rsidRPr="006902F8" w:rsidRDefault="00626A42" w:rsidP="006902F8">
      <w:p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４．研究・調査実施期間</w:t>
      </w:r>
    </w:p>
    <w:p w14:paraId="45CD2690" w14:textId="4E17B282" w:rsidR="00C925B6" w:rsidRPr="006902F8" w:rsidRDefault="00626A42" w:rsidP="006902F8">
      <w:pPr>
        <w:spacing w:line="20" w:lineRule="atLeast"/>
        <w:rPr>
          <w:rFonts w:asciiTheme="minorEastAsia" w:eastAsia="ＭＳ 明朝" w:hAnsiTheme="minorEastAsia"/>
          <w:sz w:val="24"/>
        </w:rPr>
      </w:pPr>
      <w:r w:rsidRPr="006902F8">
        <w:rPr>
          <w:rFonts w:asciiTheme="minorEastAsia" w:eastAsia="ＭＳ 明朝" w:hAnsiTheme="minorEastAsia"/>
          <w:sz w:val="24"/>
        </w:rPr>
        <w:tab/>
      </w:r>
      <w:r w:rsidR="00DA15D8" w:rsidRPr="006902F8">
        <w:rPr>
          <w:rFonts w:asciiTheme="minorEastAsia" w:eastAsia="ＭＳ 明朝" w:hAnsiTheme="minorEastAsia" w:hint="eastAsia"/>
          <w:sz w:val="24"/>
        </w:rPr>
        <w:t>令和</w:t>
      </w:r>
      <w:r w:rsidR="001F26B2">
        <w:rPr>
          <w:rFonts w:asciiTheme="minorEastAsia" w:eastAsia="ＭＳ 明朝" w:hAnsiTheme="minorEastAsia" w:hint="eastAsia"/>
          <w:sz w:val="24"/>
        </w:rPr>
        <w:t>３</w:t>
      </w:r>
      <w:r w:rsidR="00DA15D8" w:rsidRPr="006902F8">
        <w:rPr>
          <w:rFonts w:asciiTheme="minorEastAsia" w:eastAsia="ＭＳ 明朝" w:hAnsiTheme="minorEastAsia" w:hint="eastAsia"/>
          <w:sz w:val="24"/>
        </w:rPr>
        <w:t>年</w:t>
      </w:r>
      <w:r w:rsidR="005E6EC8" w:rsidRPr="006902F8">
        <w:rPr>
          <w:rFonts w:asciiTheme="minorEastAsia" w:eastAsia="ＭＳ 明朝" w:hAnsiTheme="minorEastAsia" w:hint="eastAsia"/>
          <w:sz w:val="24"/>
        </w:rPr>
        <w:t xml:space="preserve">　</w:t>
      </w:r>
      <w:r w:rsidRPr="006902F8">
        <w:rPr>
          <w:rFonts w:asciiTheme="minorEastAsia" w:eastAsia="ＭＳ 明朝" w:hAnsiTheme="minorEastAsia" w:hint="eastAsia"/>
          <w:sz w:val="24"/>
        </w:rPr>
        <w:t>月</w:t>
      </w:r>
      <w:r w:rsidR="005E6EC8" w:rsidRPr="006902F8">
        <w:rPr>
          <w:rFonts w:asciiTheme="minorEastAsia" w:eastAsia="ＭＳ 明朝" w:hAnsiTheme="minorEastAsia" w:hint="eastAsia"/>
          <w:sz w:val="24"/>
        </w:rPr>
        <w:t>（契約日）</w:t>
      </w:r>
      <w:r w:rsidRPr="006902F8">
        <w:rPr>
          <w:rFonts w:asciiTheme="minorEastAsia" w:eastAsia="ＭＳ 明朝" w:hAnsiTheme="minorEastAsia" w:hint="eastAsia"/>
          <w:sz w:val="24"/>
        </w:rPr>
        <w:t>～</w:t>
      </w:r>
      <w:r w:rsidR="00DA15D8" w:rsidRPr="006902F8">
        <w:rPr>
          <w:rFonts w:asciiTheme="minorEastAsia" w:eastAsia="ＭＳ 明朝" w:hAnsiTheme="minorEastAsia" w:hint="eastAsia"/>
          <w:sz w:val="24"/>
        </w:rPr>
        <w:t>令和</w:t>
      </w:r>
      <w:r w:rsidR="001F26B2">
        <w:rPr>
          <w:rFonts w:asciiTheme="minorEastAsia" w:eastAsia="ＭＳ 明朝" w:hAnsiTheme="minorEastAsia" w:hint="eastAsia"/>
          <w:sz w:val="24"/>
        </w:rPr>
        <w:t>４</w:t>
      </w:r>
      <w:r w:rsidRPr="006902F8">
        <w:rPr>
          <w:rFonts w:asciiTheme="minorEastAsia" w:eastAsia="ＭＳ 明朝" w:hAnsiTheme="minorEastAsia" w:hint="eastAsia"/>
          <w:sz w:val="24"/>
        </w:rPr>
        <w:t>年</w:t>
      </w:r>
      <w:r w:rsidR="005E6EC8" w:rsidRPr="006902F8">
        <w:rPr>
          <w:rFonts w:asciiTheme="minorEastAsia" w:eastAsia="ＭＳ 明朝" w:hAnsiTheme="minorEastAsia" w:hint="eastAsia"/>
          <w:sz w:val="24"/>
        </w:rPr>
        <w:t>３</w:t>
      </w:r>
      <w:r w:rsidRPr="006902F8">
        <w:rPr>
          <w:rFonts w:asciiTheme="minorEastAsia" w:eastAsia="ＭＳ 明朝" w:hAnsiTheme="minorEastAsia" w:hint="eastAsia"/>
          <w:sz w:val="24"/>
        </w:rPr>
        <w:t>月</w:t>
      </w:r>
      <w:r w:rsidR="00C130BB" w:rsidRPr="006902F8">
        <w:rPr>
          <w:rFonts w:asciiTheme="minorEastAsia" w:eastAsia="ＭＳ 明朝" w:hAnsiTheme="minorEastAsia" w:hint="eastAsia"/>
          <w:sz w:val="24"/>
        </w:rPr>
        <w:t>１０日</w:t>
      </w:r>
    </w:p>
    <w:p w14:paraId="6A4D3003" w14:textId="77777777" w:rsidR="00C925B6" w:rsidRPr="006902F8" w:rsidRDefault="00626A42" w:rsidP="006902F8">
      <w:p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５．応募資格</w:t>
      </w:r>
    </w:p>
    <w:p w14:paraId="2E37CACB" w14:textId="353622C7" w:rsidR="00C925B6" w:rsidRPr="006902F8" w:rsidRDefault="00626A42" w:rsidP="006902F8">
      <w:pPr>
        <w:spacing w:line="20" w:lineRule="atLeast"/>
        <w:ind w:leftChars="200" w:left="387" w:firstLineChars="100" w:firstLine="223"/>
        <w:jc w:val="left"/>
        <w:rPr>
          <w:rFonts w:asciiTheme="minorEastAsia" w:eastAsia="ＭＳ 明朝" w:hAnsiTheme="minorEastAsia"/>
          <w:sz w:val="24"/>
        </w:rPr>
      </w:pPr>
      <w:r w:rsidRPr="006902F8">
        <w:rPr>
          <w:rFonts w:asciiTheme="minorEastAsia" w:eastAsia="ＭＳ 明朝" w:hAnsiTheme="minorEastAsia" w:hint="eastAsia"/>
          <w:sz w:val="24"/>
        </w:rPr>
        <w:t>応募者は</w:t>
      </w:r>
      <w:r w:rsidR="00E67D2F" w:rsidRPr="006902F8">
        <w:rPr>
          <w:rFonts w:asciiTheme="minorEastAsia" w:eastAsia="ＭＳ 明朝" w:hAnsiTheme="minorEastAsia" w:hint="eastAsia"/>
          <w:sz w:val="24"/>
        </w:rPr>
        <w:t>、</w:t>
      </w:r>
      <w:r w:rsidR="00040B3D" w:rsidRPr="006902F8">
        <w:rPr>
          <w:rFonts w:asciiTheme="minorEastAsia" w:eastAsia="ＭＳ 明朝" w:hAnsiTheme="minorEastAsia" w:hint="eastAsia"/>
          <w:sz w:val="24"/>
        </w:rPr>
        <w:t>ＬＥＤ光による栽培効果に関する知見を有する</w:t>
      </w:r>
      <w:r w:rsidRPr="006902F8">
        <w:rPr>
          <w:rFonts w:asciiTheme="minorEastAsia" w:eastAsia="ＭＳ 明朝" w:hAnsiTheme="minorEastAsia" w:hint="eastAsia"/>
          <w:sz w:val="24"/>
        </w:rPr>
        <w:t>大学（大学院を含む）、地方公共</w:t>
      </w:r>
      <w:r w:rsidRPr="006902F8">
        <w:rPr>
          <w:rFonts w:asciiTheme="minorEastAsia" w:eastAsia="ＭＳ 明朝" w:hAnsiTheme="minorEastAsia" w:hint="eastAsia"/>
          <w:sz w:val="24"/>
        </w:rPr>
        <w:lastRenderedPageBreak/>
        <w:t xml:space="preserve">団体の研究機関等とする。　　</w:t>
      </w:r>
    </w:p>
    <w:p w14:paraId="2D6B9035" w14:textId="1056752D" w:rsidR="00C925B6" w:rsidRPr="006902F8" w:rsidRDefault="005E6EC8" w:rsidP="006902F8">
      <w:pPr>
        <w:spacing w:line="20" w:lineRule="atLeast"/>
        <w:ind w:leftChars="200" w:left="387" w:firstLineChars="100" w:firstLine="223"/>
        <w:jc w:val="left"/>
        <w:rPr>
          <w:rFonts w:asciiTheme="minorEastAsia" w:eastAsia="ＭＳ 明朝" w:hAnsiTheme="minorEastAsia"/>
          <w:sz w:val="24"/>
        </w:rPr>
      </w:pPr>
      <w:r w:rsidRPr="006902F8">
        <w:rPr>
          <w:rFonts w:asciiTheme="minorEastAsia" w:eastAsia="ＭＳ 明朝" w:hAnsiTheme="minorEastAsia" w:hint="eastAsia"/>
          <w:sz w:val="24"/>
        </w:rPr>
        <w:t>応募者は、研究の企画・立案及び進行管理を行う能力・体制を有するとともに、研究代表者、経理責任者を設置していること。また、</w:t>
      </w:r>
      <w:r w:rsidR="00040B3D" w:rsidRPr="006902F8">
        <w:rPr>
          <w:rFonts w:asciiTheme="minorEastAsia" w:eastAsia="ＭＳ 明朝" w:hAnsiTheme="minorEastAsia" w:hint="eastAsia"/>
          <w:sz w:val="24"/>
        </w:rPr>
        <w:t>静岡県立農林環境専門職大学短期大学部稲葉教授を</w:t>
      </w:r>
      <w:r w:rsidRPr="006902F8">
        <w:rPr>
          <w:rFonts w:asciiTheme="minorEastAsia" w:eastAsia="ＭＳ 明朝" w:hAnsiTheme="minorEastAsia" w:hint="eastAsia"/>
          <w:sz w:val="24"/>
        </w:rPr>
        <w:t>主査</w:t>
      </w:r>
      <w:r w:rsidR="00040B3D" w:rsidRPr="006902F8">
        <w:rPr>
          <w:rFonts w:asciiTheme="minorEastAsia" w:eastAsia="ＭＳ 明朝" w:hAnsiTheme="minorEastAsia" w:hint="eastAsia"/>
          <w:sz w:val="24"/>
        </w:rPr>
        <w:t>と</w:t>
      </w:r>
      <w:r w:rsidR="001E4F9F">
        <w:rPr>
          <w:rFonts w:asciiTheme="minorEastAsia" w:eastAsia="ＭＳ 明朝" w:hAnsiTheme="minorEastAsia" w:hint="eastAsia"/>
          <w:sz w:val="24"/>
        </w:rPr>
        <w:t>し，静岡県，愛知県及び兵庫県の各試験場による</w:t>
      </w:r>
      <w:r w:rsidR="00040B3D" w:rsidRPr="006902F8">
        <w:rPr>
          <w:rFonts w:asciiTheme="minorEastAsia" w:eastAsia="ＭＳ 明朝" w:hAnsiTheme="minorEastAsia" w:hint="eastAsia"/>
          <w:sz w:val="24"/>
        </w:rPr>
        <w:t>共同研究形式</w:t>
      </w:r>
      <w:r w:rsidR="001E4F9F">
        <w:rPr>
          <w:rFonts w:asciiTheme="minorEastAsia" w:eastAsia="ＭＳ 明朝" w:hAnsiTheme="minorEastAsia" w:hint="eastAsia"/>
          <w:sz w:val="24"/>
        </w:rPr>
        <w:t>として実施する</w:t>
      </w:r>
      <w:r w:rsidR="00040B3D" w:rsidRPr="006902F8">
        <w:rPr>
          <w:rFonts w:asciiTheme="minorEastAsia" w:eastAsia="ＭＳ 明朝" w:hAnsiTheme="minorEastAsia" w:hint="eastAsia"/>
          <w:sz w:val="24"/>
        </w:rPr>
        <w:t>ことを了承</w:t>
      </w:r>
      <w:r w:rsidRPr="006902F8">
        <w:rPr>
          <w:rFonts w:asciiTheme="minorEastAsia" w:eastAsia="ＭＳ 明朝" w:hAnsiTheme="minorEastAsia" w:hint="eastAsia"/>
          <w:sz w:val="24"/>
        </w:rPr>
        <w:t>する者。</w:t>
      </w:r>
    </w:p>
    <w:p w14:paraId="28133965" w14:textId="7C4DEF29" w:rsidR="005E6EC8" w:rsidRPr="006902F8" w:rsidRDefault="005E6EC8" w:rsidP="006902F8">
      <w:pPr>
        <w:spacing w:line="20" w:lineRule="atLeast"/>
        <w:jc w:val="left"/>
        <w:rPr>
          <w:rFonts w:asciiTheme="minorEastAsia" w:eastAsia="ＭＳ 明朝" w:hAnsiTheme="minorEastAsia"/>
          <w:sz w:val="24"/>
        </w:rPr>
      </w:pPr>
      <w:r w:rsidRPr="006902F8">
        <w:rPr>
          <w:rFonts w:asciiTheme="minorEastAsia" w:eastAsia="ＭＳ 明朝" w:hAnsiTheme="minorEastAsia" w:hint="eastAsia"/>
          <w:sz w:val="24"/>
        </w:rPr>
        <w:t>６．公募機関数</w:t>
      </w:r>
    </w:p>
    <w:p w14:paraId="733C97B9" w14:textId="76DD1F2B" w:rsidR="005E6EC8" w:rsidRPr="006902F8" w:rsidRDefault="005E6EC8" w:rsidP="006902F8">
      <w:pPr>
        <w:spacing w:line="20" w:lineRule="atLeast"/>
        <w:jc w:val="left"/>
        <w:rPr>
          <w:rFonts w:asciiTheme="minorEastAsia" w:eastAsia="ＭＳ 明朝" w:hAnsiTheme="minorEastAsia"/>
          <w:sz w:val="24"/>
        </w:rPr>
      </w:pPr>
      <w:r w:rsidRPr="006902F8">
        <w:rPr>
          <w:rFonts w:asciiTheme="minorEastAsia" w:eastAsia="ＭＳ 明朝" w:hAnsiTheme="minorEastAsia" w:hint="eastAsia"/>
          <w:sz w:val="24"/>
        </w:rPr>
        <w:t xml:space="preserve">　　</w:t>
      </w:r>
      <w:r w:rsidR="001E4F9F">
        <w:rPr>
          <w:rFonts w:asciiTheme="minorEastAsia" w:eastAsia="ＭＳ 明朝" w:hAnsiTheme="minorEastAsia" w:hint="eastAsia"/>
          <w:sz w:val="24"/>
        </w:rPr>
        <w:t>１</w:t>
      </w:r>
      <w:r w:rsidRPr="006902F8">
        <w:rPr>
          <w:rFonts w:asciiTheme="minorEastAsia" w:eastAsia="ＭＳ 明朝" w:hAnsiTheme="minorEastAsia" w:hint="eastAsia"/>
          <w:sz w:val="24"/>
        </w:rPr>
        <w:t>機関とする</w:t>
      </w:r>
    </w:p>
    <w:p w14:paraId="12881F84" w14:textId="64C74321" w:rsidR="00C925B6" w:rsidRPr="006902F8" w:rsidRDefault="005E6EC8" w:rsidP="006902F8">
      <w:pPr>
        <w:spacing w:line="20" w:lineRule="atLeast"/>
        <w:jc w:val="left"/>
        <w:rPr>
          <w:rFonts w:asciiTheme="minorEastAsia" w:eastAsia="ＭＳ 明朝" w:hAnsiTheme="minorEastAsia"/>
          <w:sz w:val="24"/>
        </w:rPr>
      </w:pPr>
      <w:r w:rsidRPr="006902F8">
        <w:rPr>
          <w:rFonts w:asciiTheme="minorEastAsia" w:eastAsia="ＭＳ 明朝" w:hAnsiTheme="minorEastAsia" w:hint="eastAsia"/>
          <w:sz w:val="24"/>
        </w:rPr>
        <w:t>７．</w:t>
      </w:r>
      <w:r w:rsidR="00626A42" w:rsidRPr="006902F8">
        <w:rPr>
          <w:rFonts w:asciiTheme="minorEastAsia" w:eastAsia="ＭＳ 明朝" w:hAnsiTheme="minorEastAsia" w:hint="eastAsia"/>
          <w:sz w:val="24"/>
        </w:rPr>
        <w:t>対象経費</w:t>
      </w:r>
    </w:p>
    <w:p w14:paraId="0B2DD1C4" w14:textId="77777777" w:rsidR="00C925B6" w:rsidRPr="006902F8" w:rsidRDefault="00626A42" w:rsidP="006902F8">
      <w:pPr>
        <w:pStyle w:val="a3"/>
        <w:numPr>
          <w:ilvl w:val="0"/>
          <w:numId w:val="1"/>
        </w:num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補助対象経費</w:t>
      </w:r>
    </w:p>
    <w:p w14:paraId="77D4F243" w14:textId="77777777" w:rsidR="00C925B6" w:rsidRPr="006902F8" w:rsidRDefault="00626A42" w:rsidP="006902F8">
      <w:p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 xml:space="preserve">　　ア　直接経費：</w:t>
      </w:r>
      <w:r w:rsidR="00DA15D8" w:rsidRPr="006902F8">
        <w:rPr>
          <w:rFonts w:asciiTheme="minorEastAsia" w:eastAsia="ＭＳ 明朝" w:hAnsiTheme="minorEastAsia" w:hint="eastAsia"/>
          <w:sz w:val="24"/>
        </w:rPr>
        <w:t>調査</w:t>
      </w:r>
      <w:r w:rsidRPr="006902F8">
        <w:rPr>
          <w:rFonts w:asciiTheme="minorEastAsia" w:eastAsia="ＭＳ 明朝" w:hAnsiTheme="minorEastAsia" w:hint="eastAsia"/>
          <w:sz w:val="24"/>
        </w:rPr>
        <w:t>研究に直接必要な経費</w:t>
      </w:r>
    </w:p>
    <w:p w14:paraId="3F5EFF08" w14:textId="77777777" w:rsidR="00C925B6" w:rsidRPr="006902F8" w:rsidRDefault="00626A42" w:rsidP="006902F8">
      <w:pPr>
        <w:pStyle w:val="a3"/>
        <w:numPr>
          <w:ilvl w:val="0"/>
          <w:numId w:val="2"/>
        </w:num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人件費</w:t>
      </w:r>
    </w:p>
    <w:p w14:paraId="3A6AB823" w14:textId="77777777" w:rsidR="00C925B6" w:rsidRPr="006902F8" w:rsidRDefault="00626A42" w:rsidP="006902F8">
      <w:pPr>
        <w:pStyle w:val="a3"/>
        <w:spacing w:line="20" w:lineRule="atLeast"/>
        <w:ind w:leftChars="490" w:left="947" w:firstLineChars="100" w:firstLine="223"/>
        <w:rPr>
          <w:rFonts w:asciiTheme="minorEastAsia" w:eastAsia="ＭＳ 明朝" w:hAnsiTheme="minorEastAsia"/>
          <w:sz w:val="24"/>
        </w:rPr>
      </w:pPr>
      <w:r w:rsidRPr="006902F8">
        <w:rPr>
          <w:rFonts w:asciiTheme="minorEastAsia" w:eastAsia="ＭＳ 明朝" w:hAnsiTheme="minorEastAsia" w:hint="eastAsia"/>
          <w:sz w:val="24"/>
        </w:rPr>
        <w:t>研究員等の人件費。ただし、国又は地方公共団体からの交付金で常勤職員の人件費を負担している法人（地方公共団体を含む）については、常勤職員の人件費は計上できない。</w:t>
      </w:r>
    </w:p>
    <w:p w14:paraId="2B26F593" w14:textId="77777777" w:rsidR="00C925B6" w:rsidRPr="006902F8" w:rsidRDefault="00626A42" w:rsidP="006902F8">
      <w:pPr>
        <w:pStyle w:val="a3"/>
        <w:numPr>
          <w:ilvl w:val="0"/>
          <w:numId w:val="2"/>
        </w:num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謝金</w:t>
      </w:r>
    </w:p>
    <w:p w14:paraId="10A7E099" w14:textId="40405186" w:rsidR="00C925B6" w:rsidRPr="006902F8" w:rsidRDefault="00626A42" w:rsidP="006902F8">
      <w:pPr>
        <w:pStyle w:val="a3"/>
        <w:spacing w:line="20" w:lineRule="atLeast"/>
        <w:ind w:left="1140" w:firstLineChars="100" w:firstLine="223"/>
        <w:rPr>
          <w:rFonts w:asciiTheme="minorEastAsia" w:eastAsia="ＭＳ 明朝" w:hAnsiTheme="minorEastAsia"/>
          <w:sz w:val="24"/>
        </w:rPr>
      </w:pPr>
      <w:r w:rsidRPr="006902F8">
        <w:rPr>
          <w:rFonts w:asciiTheme="minorEastAsia" w:eastAsia="ＭＳ 明朝" w:hAnsiTheme="minorEastAsia" w:hint="eastAsia"/>
          <w:sz w:val="24"/>
        </w:rPr>
        <w:t>補助事業者以外の学識経験者等に対する研究協力等に対する謝金。</w:t>
      </w:r>
    </w:p>
    <w:p w14:paraId="135FF90B" w14:textId="77777777" w:rsidR="00C925B6" w:rsidRPr="006902F8" w:rsidRDefault="00626A42" w:rsidP="006902F8">
      <w:pPr>
        <w:pStyle w:val="a3"/>
        <w:numPr>
          <w:ilvl w:val="0"/>
          <w:numId w:val="2"/>
        </w:num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旅費</w:t>
      </w:r>
    </w:p>
    <w:p w14:paraId="63E1DBF5" w14:textId="77777777" w:rsidR="00C925B6" w:rsidRPr="006902F8" w:rsidRDefault="00DA15D8" w:rsidP="006902F8">
      <w:pPr>
        <w:pStyle w:val="a3"/>
        <w:spacing w:line="20" w:lineRule="atLeast"/>
        <w:ind w:left="1140"/>
        <w:rPr>
          <w:rFonts w:asciiTheme="minorEastAsia" w:eastAsia="ＭＳ 明朝" w:hAnsiTheme="minorEastAsia"/>
          <w:sz w:val="24"/>
        </w:rPr>
      </w:pPr>
      <w:r w:rsidRPr="006902F8">
        <w:rPr>
          <w:rFonts w:asciiTheme="minorEastAsia" w:eastAsia="ＭＳ 明朝" w:hAnsiTheme="minorEastAsia" w:hint="eastAsia"/>
          <w:sz w:val="24"/>
        </w:rPr>
        <w:t>研究</w:t>
      </w:r>
      <w:r w:rsidR="00626A42" w:rsidRPr="006902F8">
        <w:rPr>
          <w:rFonts w:asciiTheme="minorEastAsia" w:eastAsia="ＭＳ 明朝" w:hAnsiTheme="minorEastAsia" w:hint="eastAsia"/>
          <w:sz w:val="24"/>
        </w:rPr>
        <w:t>にかかる国内への調査旅費、検討会出席旅費</w:t>
      </w:r>
    </w:p>
    <w:p w14:paraId="6AC03259" w14:textId="77777777" w:rsidR="00C925B6" w:rsidRPr="006902F8" w:rsidRDefault="00626A42" w:rsidP="006902F8">
      <w:pPr>
        <w:pStyle w:val="a3"/>
        <w:numPr>
          <w:ilvl w:val="0"/>
          <w:numId w:val="2"/>
        </w:num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試験研究費</w:t>
      </w:r>
    </w:p>
    <w:p w14:paraId="6A587332" w14:textId="3505EFF8" w:rsidR="00C925B6" w:rsidRPr="006902F8" w:rsidRDefault="00626A42" w:rsidP="006902F8">
      <w:pPr>
        <w:spacing w:line="20" w:lineRule="atLeast"/>
        <w:ind w:left="420"/>
        <w:rPr>
          <w:rFonts w:asciiTheme="minorEastAsia" w:eastAsia="ＭＳ 明朝" w:hAnsiTheme="minorEastAsia"/>
          <w:sz w:val="24"/>
        </w:rPr>
      </w:pPr>
      <w:r w:rsidRPr="006902F8">
        <w:rPr>
          <w:rFonts w:asciiTheme="minorEastAsia" w:eastAsia="ＭＳ 明朝" w:hAnsiTheme="minorEastAsia" w:hint="eastAsia"/>
          <w:sz w:val="24"/>
        </w:rPr>
        <w:t xml:space="preserve">　　ⅰ）</w:t>
      </w:r>
      <w:bookmarkStart w:id="0" w:name="_Hlk43300243"/>
      <w:r w:rsidRPr="006902F8">
        <w:rPr>
          <w:rFonts w:asciiTheme="minorEastAsia" w:eastAsia="ＭＳ 明朝" w:hAnsiTheme="minorEastAsia" w:hint="eastAsia"/>
          <w:sz w:val="24"/>
        </w:rPr>
        <w:t>機械・設備</w:t>
      </w:r>
      <w:r w:rsidR="00CB1327" w:rsidRPr="006902F8">
        <w:rPr>
          <w:rFonts w:asciiTheme="minorEastAsia" w:eastAsia="ＭＳ 明朝" w:hAnsiTheme="minorEastAsia" w:hint="eastAsia"/>
          <w:sz w:val="24"/>
        </w:rPr>
        <w:t>等</w:t>
      </w:r>
    </w:p>
    <w:p w14:paraId="5E483076" w14:textId="0FDFF8C4"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w:t>
      </w:r>
      <w:bookmarkStart w:id="1" w:name="_Hlk43296389"/>
      <w:r w:rsidRPr="006902F8">
        <w:rPr>
          <w:rFonts w:asciiTheme="minorEastAsia" w:eastAsia="ＭＳ 明朝" w:hAnsiTheme="minorEastAsia" w:hint="eastAsia"/>
          <w:sz w:val="24"/>
        </w:rPr>
        <w:t>原型のまま比較的長期に反復使用ができるもので、取得価格が</w:t>
      </w:r>
      <w:r w:rsidR="00BB66D2" w:rsidRPr="006902F8">
        <w:rPr>
          <w:rFonts w:asciiTheme="minorEastAsia" w:eastAsia="ＭＳ 明朝" w:hAnsiTheme="minorEastAsia" w:hint="eastAsia"/>
          <w:sz w:val="24"/>
        </w:rPr>
        <w:t>5</w:t>
      </w:r>
      <w:r w:rsidR="00DA15D8" w:rsidRPr="006902F8">
        <w:rPr>
          <w:rFonts w:asciiTheme="minorEastAsia" w:eastAsia="ＭＳ 明朝" w:hAnsiTheme="minorEastAsia" w:hint="eastAsia"/>
          <w:sz w:val="24"/>
        </w:rPr>
        <w:t>０</w:t>
      </w:r>
      <w:r w:rsidRPr="006902F8">
        <w:rPr>
          <w:rFonts w:asciiTheme="minorEastAsia" w:eastAsia="ＭＳ 明朝" w:hAnsiTheme="minorEastAsia" w:hint="eastAsia"/>
          <w:sz w:val="24"/>
        </w:rPr>
        <w:t>万円</w:t>
      </w:r>
      <w:r w:rsidR="00BB66D2" w:rsidRPr="006902F8">
        <w:rPr>
          <w:rFonts w:asciiTheme="minorEastAsia" w:eastAsia="ＭＳ 明朝" w:hAnsiTheme="minorEastAsia" w:hint="eastAsia"/>
          <w:sz w:val="24"/>
        </w:rPr>
        <w:t>未満または委託</w:t>
      </w:r>
      <w:r w:rsidR="00CB1327" w:rsidRPr="006902F8">
        <w:rPr>
          <w:rFonts w:asciiTheme="minorEastAsia" w:eastAsia="ＭＳ 明朝" w:hAnsiTheme="minorEastAsia" w:hint="eastAsia"/>
          <w:sz w:val="24"/>
        </w:rPr>
        <w:t>金</w:t>
      </w:r>
      <w:r w:rsidR="00BB66D2" w:rsidRPr="006902F8">
        <w:rPr>
          <w:rFonts w:asciiTheme="minorEastAsia" w:eastAsia="ＭＳ 明朝" w:hAnsiTheme="minorEastAsia" w:hint="eastAsia"/>
          <w:sz w:val="24"/>
        </w:rPr>
        <w:t>額の２割</w:t>
      </w:r>
      <w:r w:rsidR="00CB1327" w:rsidRPr="006902F8">
        <w:rPr>
          <w:rFonts w:asciiTheme="minorEastAsia" w:eastAsia="ＭＳ 明朝" w:hAnsiTheme="minorEastAsia" w:hint="eastAsia"/>
          <w:sz w:val="24"/>
        </w:rPr>
        <w:t>未満</w:t>
      </w:r>
      <w:r w:rsidR="00BB66D2" w:rsidRPr="006902F8">
        <w:rPr>
          <w:rFonts w:asciiTheme="minorEastAsia" w:eastAsia="ＭＳ 明朝" w:hAnsiTheme="minorEastAsia" w:hint="eastAsia"/>
          <w:sz w:val="24"/>
        </w:rPr>
        <w:t>のどちらか低い</w:t>
      </w:r>
      <w:r w:rsidR="00CB1327" w:rsidRPr="006902F8">
        <w:rPr>
          <w:rFonts w:asciiTheme="minorEastAsia" w:eastAsia="ＭＳ 明朝" w:hAnsiTheme="minorEastAsia" w:hint="eastAsia"/>
          <w:sz w:val="24"/>
        </w:rPr>
        <w:t>金額を限度とする。</w:t>
      </w:r>
      <w:r w:rsidRPr="006902F8">
        <w:rPr>
          <w:rFonts w:asciiTheme="minorEastAsia" w:eastAsia="ＭＳ 明朝" w:hAnsiTheme="minorEastAsia" w:hint="eastAsia"/>
          <w:sz w:val="24"/>
        </w:rPr>
        <w:t>設置工事費を含む。</w:t>
      </w:r>
      <w:r w:rsidR="00C130BB" w:rsidRPr="006902F8">
        <w:rPr>
          <w:rFonts w:asciiTheme="minorEastAsia" w:eastAsia="ＭＳ 明朝" w:hAnsiTheme="minorEastAsia" w:hint="eastAsia"/>
          <w:sz w:val="24"/>
        </w:rPr>
        <w:t>（いずれも消費税込み）</w:t>
      </w:r>
    </w:p>
    <w:bookmarkEnd w:id="1"/>
    <w:bookmarkEnd w:id="0"/>
    <w:p w14:paraId="1277FCE8"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新たに</w:t>
      </w:r>
      <w:r w:rsidR="00EB3A6F" w:rsidRPr="006902F8">
        <w:rPr>
          <w:rFonts w:asciiTheme="minorEastAsia" w:eastAsia="ＭＳ 明朝" w:hAnsiTheme="minorEastAsia" w:hint="eastAsia"/>
          <w:sz w:val="24"/>
        </w:rPr>
        <w:t>ハウス内に</w:t>
      </w:r>
      <w:r w:rsidRPr="006902F8">
        <w:rPr>
          <w:rFonts w:asciiTheme="minorEastAsia" w:eastAsia="ＭＳ 明朝" w:hAnsiTheme="minorEastAsia" w:hint="eastAsia"/>
          <w:sz w:val="24"/>
        </w:rPr>
        <w:t>試験研究のための照明器具を設置する際に必要となる、分配器、タイマー、制御盤、屋内配線に要する経費。</w:t>
      </w:r>
    </w:p>
    <w:p w14:paraId="202E0230"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lastRenderedPageBreak/>
        <w:t xml:space="preserve">　　ⅱ）借料及び損料</w:t>
      </w:r>
    </w:p>
    <w:p w14:paraId="20169DDE" w14:textId="2456BD8C"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機械・設備・備品の借用料等</w:t>
      </w:r>
    </w:p>
    <w:p w14:paraId="1EB30A7E"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ⅲ）消耗品費</w:t>
      </w:r>
    </w:p>
    <w:p w14:paraId="55A64A21"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機械・設備・備品費に該当しない物品。</w:t>
      </w:r>
    </w:p>
    <w:p w14:paraId="6776C354"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ⅳ）印刷製本費</w:t>
      </w:r>
    </w:p>
    <w:p w14:paraId="52306A92"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報告書、資料等の印刷・製本にかかる経費</w:t>
      </w:r>
    </w:p>
    <w:p w14:paraId="267542F3"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v） 賃金</w:t>
      </w:r>
    </w:p>
    <w:p w14:paraId="7B962AEE"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研究開発に従事する研究補助者等の賃金</w:t>
      </w:r>
    </w:p>
    <w:p w14:paraId="4AF9F7AD" w14:textId="77777777"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vi）雑役務費</w:t>
      </w:r>
    </w:p>
    <w:p w14:paraId="729F9491" w14:textId="50134B34" w:rsidR="00C925B6" w:rsidRPr="006902F8" w:rsidRDefault="00626A42"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 xml:space="preserve">　　　　</w:t>
      </w:r>
      <w:r w:rsidR="00C130BB" w:rsidRPr="006902F8">
        <w:rPr>
          <w:rFonts w:asciiTheme="minorEastAsia" w:eastAsia="ＭＳ 明朝" w:hAnsiTheme="minorEastAsia" w:hint="eastAsia"/>
          <w:sz w:val="24"/>
        </w:rPr>
        <w:t>調査研究</w:t>
      </w:r>
      <w:r w:rsidRPr="006902F8">
        <w:rPr>
          <w:rFonts w:asciiTheme="minorEastAsia" w:eastAsia="ＭＳ 明朝" w:hAnsiTheme="minorEastAsia" w:hint="eastAsia"/>
          <w:sz w:val="24"/>
        </w:rPr>
        <w:t>に必要な加工・試作・分析等の外注費</w:t>
      </w:r>
    </w:p>
    <w:p w14:paraId="6F136E04" w14:textId="77777777" w:rsidR="00C925B6" w:rsidRPr="006902F8" w:rsidRDefault="00626A42" w:rsidP="006902F8">
      <w:pPr>
        <w:pStyle w:val="a3"/>
        <w:numPr>
          <w:ilvl w:val="0"/>
          <w:numId w:val="1"/>
        </w:numPr>
        <w:spacing w:line="20" w:lineRule="atLeast"/>
        <w:rPr>
          <w:rFonts w:asciiTheme="minorEastAsia" w:eastAsia="ＭＳ 明朝" w:hAnsiTheme="minorEastAsia"/>
          <w:sz w:val="24"/>
        </w:rPr>
      </w:pPr>
      <w:r w:rsidRPr="006902F8">
        <w:rPr>
          <w:rFonts w:asciiTheme="minorEastAsia" w:eastAsia="ＭＳ 明朝" w:hAnsiTheme="minorEastAsia" w:hint="eastAsia"/>
          <w:sz w:val="24"/>
        </w:rPr>
        <w:t>補助対象と</w:t>
      </w:r>
      <w:r w:rsidR="00F77C3B" w:rsidRPr="006902F8">
        <w:rPr>
          <w:rFonts w:asciiTheme="minorEastAsia" w:eastAsia="ＭＳ 明朝" w:hAnsiTheme="minorEastAsia" w:hint="eastAsia"/>
          <w:sz w:val="24"/>
        </w:rPr>
        <w:t>ならない</w:t>
      </w:r>
      <w:r w:rsidRPr="006902F8">
        <w:rPr>
          <w:rFonts w:asciiTheme="minorEastAsia" w:eastAsia="ＭＳ 明朝" w:hAnsiTheme="minorEastAsia" w:hint="eastAsia"/>
          <w:sz w:val="24"/>
        </w:rPr>
        <w:t>経費</w:t>
      </w:r>
    </w:p>
    <w:p w14:paraId="57708CA8" w14:textId="77777777" w:rsidR="00DA15D8" w:rsidRPr="006902F8" w:rsidRDefault="00DA15D8"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w:t>
      </w:r>
      <w:r w:rsidR="00626A42" w:rsidRPr="006902F8">
        <w:rPr>
          <w:rFonts w:asciiTheme="minorEastAsia" w:eastAsia="ＭＳ 明朝" w:hAnsiTheme="minorEastAsia" w:hint="eastAsia"/>
          <w:sz w:val="24"/>
        </w:rPr>
        <w:t>不動産取得に関する経費</w:t>
      </w:r>
    </w:p>
    <w:p w14:paraId="13D0F6F4" w14:textId="77777777" w:rsidR="00DA15D8" w:rsidRPr="006902F8" w:rsidRDefault="00DA15D8" w:rsidP="006902F8">
      <w:pPr>
        <w:spacing w:line="20" w:lineRule="atLeast"/>
        <w:ind w:left="1050" w:hanging="630"/>
        <w:rPr>
          <w:rFonts w:asciiTheme="minorEastAsia" w:eastAsia="ＭＳ 明朝" w:hAnsiTheme="minorEastAsia"/>
          <w:sz w:val="24"/>
        </w:rPr>
      </w:pPr>
      <w:r w:rsidRPr="006902F8">
        <w:rPr>
          <w:rFonts w:asciiTheme="minorEastAsia" w:eastAsia="ＭＳ 明朝" w:hAnsiTheme="minorEastAsia" w:hint="eastAsia"/>
          <w:sz w:val="24"/>
        </w:rPr>
        <w:t>・試験用ハウスまでの新規の屋外配線設置経費</w:t>
      </w:r>
    </w:p>
    <w:p w14:paraId="409A20C4" w14:textId="77777777" w:rsidR="008715DF" w:rsidRPr="006902F8" w:rsidRDefault="00DA15D8" w:rsidP="006902F8">
      <w:pPr>
        <w:spacing w:line="20" w:lineRule="atLeast"/>
        <w:ind w:leftChars="200" w:left="610" w:hangingChars="100" w:hanging="223"/>
        <w:rPr>
          <w:rFonts w:asciiTheme="minorEastAsia" w:eastAsia="ＭＳ 明朝" w:hAnsiTheme="minorEastAsia"/>
          <w:sz w:val="24"/>
        </w:rPr>
      </w:pPr>
      <w:r w:rsidRPr="006902F8">
        <w:rPr>
          <w:rFonts w:asciiTheme="minorEastAsia" w:eastAsia="ＭＳ 明朝" w:hAnsiTheme="minorEastAsia" w:hint="eastAsia"/>
          <w:sz w:val="24"/>
        </w:rPr>
        <w:t>・</w:t>
      </w:r>
      <w:r w:rsidR="00626A42" w:rsidRPr="006902F8">
        <w:rPr>
          <w:rFonts w:asciiTheme="minorEastAsia" w:eastAsia="ＭＳ 明朝" w:hAnsiTheme="minorEastAsia" w:hint="eastAsia"/>
          <w:sz w:val="24"/>
        </w:rPr>
        <w:t>汎用性のある事務用</w:t>
      </w:r>
      <w:r w:rsidR="00F77C3B" w:rsidRPr="006902F8">
        <w:rPr>
          <w:rFonts w:asciiTheme="minorEastAsia" w:eastAsia="ＭＳ 明朝" w:hAnsiTheme="minorEastAsia" w:hint="eastAsia"/>
          <w:sz w:val="24"/>
        </w:rPr>
        <w:t>品</w:t>
      </w:r>
      <w:r w:rsidR="00626A42" w:rsidRPr="006902F8">
        <w:rPr>
          <w:rFonts w:asciiTheme="minorEastAsia" w:eastAsia="ＭＳ 明朝" w:hAnsiTheme="minorEastAsia" w:hint="eastAsia"/>
          <w:sz w:val="24"/>
        </w:rPr>
        <w:t>など</w:t>
      </w:r>
      <w:r w:rsidR="00F77C3B" w:rsidRPr="006902F8">
        <w:rPr>
          <w:rFonts w:asciiTheme="minorEastAsia" w:eastAsia="ＭＳ 明朝" w:hAnsiTheme="minorEastAsia" w:hint="eastAsia"/>
          <w:sz w:val="24"/>
        </w:rPr>
        <w:t>、通常の補助事業においても補助対象経費として認め</w:t>
      </w:r>
      <w:r w:rsidR="00626A42" w:rsidRPr="006902F8">
        <w:rPr>
          <w:rFonts w:asciiTheme="minorEastAsia" w:eastAsia="ＭＳ 明朝" w:hAnsiTheme="minorEastAsia" w:hint="eastAsia"/>
          <w:sz w:val="24"/>
        </w:rPr>
        <w:t>られ</w:t>
      </w:r>
      <w:r w:rsidR="00F77C3B" w:rsidRPr="006902F8">
        <w:rPr>
          <w:rFonts w:asciiTheme="minorEastAsia" w:eastAsia="ＭＳ 明朝" w:hAnsiTheme="minorEastAsia" w:hint="eastAsia"/>
          <w:sz w:val="24"/>
        </w:rPr>
        <w:t>ていない</w:t>
      </w:r>
      <w:r w:rsidR="00626A42" w:rsidRPr="006902F8">
        <w:rPr>
          <w:rFonts w:asciiTheme="minorEastAsia" w:eastAsia="ＭＳ 明朝" w:hAnsiTheme="minorEastAsia" w:hint="eastAsia"/>
          <w:sz w:val="24"/>
        </w:rPr>
        <w:t>経費</w:t>
      </w:r>
    </w:p>
    <w:p w14:paraId="1FD2A15F" w14:textId="4E00CE29" w:rsidR="008715DF" w:rsidRDefault="008715DF" w:rsidP="006902F8">
      <w:pPr>
        <w:spacing w:line="20" w:lineRule="atLeast"/>
        <w:rPr>
          <w:rFonts w:asciiTheme="minorEastAsia" w:hAnsiTheme="minorEastAsia"/>
          <w:sz w:val="24"/>
        </w:rPr>
      </w:pPr>
      <w:r>
        <w:rPr>
          <w:rFonts w:asciiTheme="minorEastAsia" w:hAnsiTheme="minorEastAsia" w:hint="eastAsia"/>
          <w:sz w:val="24"/>
        </w:rPr>
        <w:t>８．委託先機関の決定</w:t>
      </w:r>
    </w:p>
    <w:p w14:paraId="79D82428" w14:textId="6BD43CCA" w:rsidR="008715DF" w:rsidRDefault="008715DF" w:rsidP="006902F8">
      <w:pPr>
        <w:spacing w:line="20" w:lineRule="atLeast"/>
        <w:ind w:leftChars="200" w:left="610" w:hangingChars="100" w:hanging="223"/>
        <w:rPr>
          <w:rFonts w:asciiTheme="minorEastAsia" w:hAnsiTheme="minorEastAsia"/>
          <w:sz w:val="24"/>
        </w:rPr>
      </w:pPr>
      <w:r>
        <w:rPr>
          <w:rFonts w:asciiTheme="minorEastAsia" w:hAnsiTheme="minorEastAsia" w:hint="eastAsia"/>
          <w:sz w:val="24"/>
        </w:rPr>
        <w:t xml:space="preserve">　公募期間終了後、当協議会内において委託研究先選定委員会を開催して決定したのち，速やかに応募者に対して委託研究契約書（案）を送付する。</w:t>
      </w:r>
    </w:p>
    <w:p w14:paraId="2D6D2BAA" w14:textId="77777777" w:rsidR="00F77C3B" w:rsidRDefault="00F77C3B" w:rsidP="006902F8">
      <w:pPr>
        <w:spacing w:line="20" w:lineRule="atLeast"/>
        <w:ind w:left="1050" w:hanging="630"/>
        <w:rPr>
          <w:rFonts w:asciiTheme="minorEastAsia" w:hAnsiTheme="minorEastAsia"/>
          <w:sz w:val="24"/>
        </w:rPr>
      </w:pPr>
    </w:p>
    <w:p w14:paraId="5030D84C" w14:textId="77777777" w:rsidR="00C925B6" w:rsidRDefault="00626A42" w:rsidP="006902F8">
      <w:pPr>
        <w:spacing w:line="20" w:lineRule="atLeast"/>
        <w:ind w:left="1050" w:hanging="630"/>
        <w:rPr>
          <w:rFonts w:asciiTheme="minorEastAsia" w:hAnsiTheme="minorEastAsia"/>
          <w:sz w:val="24"/>
        </w:rPr>
      </w:pPr>
      <w:r>
        <w:rPr>
          <w:rFonts w:asciiTheme="minorEastAsia" w:hAnsiTheme="minorEastAsia"/>
          <w:sz w:val="24"/>
        </w:rPr>
        <w:br w:type="page"/>
      </w:r>
    </w:p>
    <w:p w14:paraId="7CE6B6A5" w14:textId="77777777" w:rsidR="00C925B6" w:rsidRDefault="00626A42" w:rsidP="006902F8">
      <w:pPr>
        <w:spacing w:line="20" w:lineRule="atLeast"/>
        <w:ind w:left="210" w:hanging="210"/>
        <w:rPr>
          <w:rFonts w:asciiTheme="minorEastAsia" w:hAnsiTheme="minorEastAsia"/>
          <w:sz w:val="24"/>
        </w:rPr>
      </w:pPr>
      <w:r>
        <w:rPr>
          <w:rFonts w:asciiTheme="minorEastAsia" w:hAnsiTheme="minorEastAsia" w:hint="eastAsia"/>
          <w:sz w:val="24"/>
        </w:rPr>
        <w:lastRenderedPageBreak/>
        <w:t xml:space="preserve">別紙　2　</w:t>
      </w:r>
    </w:p>
    <w:p w14:paraId="39F9CC61" w14:textId="77777777" w:rsidR="00C925B6" w:rsidRDefault="00626A42" w:rsidP="006902F8">
      <w:pPr>
        <w:spacing w:line="20" w:lineRule="atLeast"/>
        <w:ind w:left="210" w:hanging="210"/>
        <w:rPr>
          <w:rFonts w:asciiTheme="minorEastAsia" w:hAnsiTheme="minorEastAsia"/>
          <w:sz w:val="24"/>
        </w:rPr>
      </w:pPr>
      <w:r>
        <w:rPr>
          <w:rFonts w:asciiTheme="minorEastAsia" w:hAnsiTheme="minorEastAsia" w:hint="eastAsia"/>
          <w:sz w:val="24"/>
        </w:rPr>
        <w:t>応募様式</w:t>
      </w:r>
    </w:p>
    <w:p w14:paraId="3F228991" w14:textId="77777777" w:rsidR="001D35F4" w:rsidRDefault="001D35F4" w:rsidP="006902F8">
      <w:pPr>
        <w:spacing w:line="20" w:lineRule="atLeast"/>
        <w:ind w:left="210" w:hanging="210"/>
        <w:rPr>
          <w:rFonts w:asciiTheme="minorEastAsia" w:hAnsiTheme="minorEastAsia"/>
          <w:sz w:val="24"/>
        </w:rPr>
      </w:pPr>
      <w:r>
        <w:rPr>
          <w:rFonts w:asciiTheme="minorEastAsia" w:hAnsiTheme="minorEastAsia" w:hint="eastAsia"/>
          <w:sz w:val="24"/>
        </w:rPr>
        <w:t>様式１</w:t>
      </w:r>
      <w:r w:rsidR="00871CDD">
        <w:rPr>
          <w:rFonts w:asciiTheme="minorEastAsia" w:hAnsiTheme="minorEastAsia" w:hint="eastAsia"/>
          <w:sz w:val="24"/>
        </w:rPr>
        <w:t>－応募申請書鑑文</w:t>
      </w:r>
    </w:p>
    <w:p w14:paraId="2B0461D5" w14:textId="77777777" w:rsidR="001D35F4" w:rsidRDefault="001D35F4" w:rsidP="006902F8">
      <w:pPr>
        <w:spacing w:line="20" w:lineRule="atLeast"/>
        <w:ind w:left="210" w:hanging="210"/>
        <w:jc w:val="right"/>
        <w:rPr>
          <w:rFonts w:asciiTheme="minorEastAsia" w:hAnsiTheme="minorEastAsia"/>
          <w:sz w:val="24"/>
        </w:rPr>
      </w:pPr>
      <w:r>
        <w:rPr>
          <w:rFonts w:asciiTheme="minorEastAsia" w:hAnsiTheme="minorEastAsia" w:hint="eastAsia"/>
          <w:sz w:val="24"/>
        </w:rPr>
        <w:t>番　号</w:t>
      </w:r>
    </w:p>
    <w:p w14:paraId="622A0045" w14:textId="77777777" w:rsidR="001D35F4" w:rsidRDefault="001D35F4" w:rsidP="006902F8">
      <w:pPr>
        <w:spacing w:line="20" w:lineRule="atLeast"/>
        <w:ind w:left="210" w:hanging="210"/>
        <w:jc w:val="right"/>
        <w:rPr>
          <w:rFonts w:asciiTheme="minorEastAsia" w:hAnsiTheme="minorEastAsia"/>
          <w:sz w:val="24"/>
        </w:rPr>
      </w:pPr>
      <w:r>
        <w:rPr>
          <w:rFonts w:asciiTheme="minorEastAsia" w:hAnsiTheme="minorEastAsia" w:hint="eastAsia"/>
          <w:sz w:val="24"/>
        </w:rPr>
        <w:t>年月日</w:t>
      </w:r>
    </w:p>
    <w:p w14:paraId="00593362" w14:textId="77777777" w:rsidR="001D35F4" w:rsidRDefault="001D35F4" w:rsidP="006902F8">
      <w:pPr>
        <w:spacing w:line="20" w:lineRule="atLeast"/>
        <w:ind w:left="210" w:hanging="210"/>
        <w:rPr>
          <w:rFonts w:asciiTheme="minorEastAsia" w:hAnsiTheme="minorEastAsia"/>
          <w:sz w:val="24"/>
        </w:rPr>
      </w:pPr>
    </w:p>
    <w:p w14:paraId="7914E1AF" w14:textId="2F9D15CA" w:rsidR="001D35F4" w:rsidRDefault="001D35F4" w:rsidP="006902F8">
      <w:pPr>
        <w:spacing w:line="20" w:lineRule="atLeast"/>
        <w:ind w:left="210" w:hanging="210"/>
        <w:rPr>
          <w:rFonts w:asciiTheme="minorEastAsia" w:hAnsiTheme="minorEastAsia"/>
          <w:sz w:val="24"/>
        </w:rPr>
      </w:pPr>
      <w:r>
        <w:rPr>
          <w:rFonts w:asciiTheme="minorEastAsia" w:hAnsiTheme="minorEastAsia" w:hint="eastAsia"/>
          <w:sz w:val="24"/>
        </w:rPr>
        <w:t xml:space="preserve">花き生産供給力強化協議会会長　</w:t>
      </w:r>
      <w:r w:rsidR="00C130BB">
        <w:rPr>
          <w:rFonts w:asciiTheme="minorEastAsia" w:hAnsiTheme="minorEastAsia" w:hint="eastAsia"/>
          <w:sz w:val="24"/>
        </w:rPr>
        <w:t>加藤孝義</w:t>
      </w:r>
      <w:r>
        <w:rPr>
          <w:rFonts w:asciiTheme="minorEastAsia" w:hAnsiTheme="minorEastAsia" w:hint="eastAsia"/>
          <w:sz w:val="24"/>
        </w:rPr>
        <w:t>あて</w:t>
      </w:r>
    </w:p>
    <w:p w14:paraId="3122E16D" w14:textId="77777777" w:rsidR="001D35F4" w:rsidRDefault="001D35F4" w:rsidP="006902F8">
      <w:pPr>
        <w:spacing w:line="20" w:lineRule="atLeast"/>
        <w:ind w:left="210" w:hanging="210"/>
        <w:jc w:val="right"/>
        <w:rPr>
          <w:rFonts w:asciiTheme="minorEastAsia" w:hAnsiTheme="minorEastAsia"/>
          <w:szCs w:val="21"/>
          <w:bdr w:val="single" w:sz="4" w:space="0" w:color="auto"/>
        </w:rPr>
      </w:pPr>
      <w:r>
        <w:rPr>
          <w:rFonts w:asciiTheme="minorEastAsia" w:hAnsiTheme="minorEastAsia" w:hint="eastAsia"/>
          <w:sz w:val="24"/>
        </w:rPr>
        <w:t>研究機関の</w:t>
      </w:r>
      <w:r w:rsidR="004D7D36">
        <w:rPr>
          <w:rFonts w:asciiTheme="minorEastAsia" w:hAnsiTheme="minorEastAsia" w:hint="eastAsia"/>
          <w:sz w:val="24"/>
        </w:rPr>
        <w:t>長</w:t>
      </w:r>
      <w:r>
        <w:rPr>
          <w:rFonts w:asciiTheme="minorEastAsia" w:hAnsiTheme="minorEastAsia" w:hint="eastAsia"/>
          <w:sz w:val="24"/>
        </w:rPr>
        <w:t xml:space="preserve">※　</w:t>
      </w:r>
      <w:r w:rsidRPr="001D35F4">
        <w:rPr>
          <w:rFonts w:asciiTheme="minorEastAsia" w:hAnsiTheme="minorEastAsia" w:hint="eastAsia"/>
          <w:szCs w:val="21"/>
          <w:bdr w:val="single" w:sz="4" w:space="0" w:color="auto"/>
        </w:rPr>
        <w:t>印</w:t>
      </w:r>
    </w:p>
    <w:p w14:paraId="222ED536" w14:textId="77777777" w:rsidR="001D35F4" w:rsidRDefault="001D35F4" w:rsidP="006902F8">
      <w:pPr>
        <w:spacing w:line="20" w:lineRule="atLeast"/>
        <w:ind w:left="210" w:hanging="210"/>
        <w:jc w:val="left"/>
        <w:rPr>
          <w:rFonts w:asciiTheme="minorEastAsia" w:hAnsiTheme="minorEastAsia"/>
          <w:szCs w:val="21"/>
          <w:bdr w:val="single" w:sz="4" w:space="0" w:color="auto"/>
        </w:rPr>
      </w:pPr>
    </w:p>
    <w:p w14:paraId="69373647" w14:textId="1C48F844" w:rsidR="00E66D28" w:rsidRDefault="001D35F4" w:rsidP="006902F8">
      <w:pPr>
        <w:spacing w:line="20" w:lineRule="atLeast"/>
        <w:ind w:left="210" w:hanging="210"/>
        <w:jc w:val="left"/>
        <w:rPr>
          <w:rFonts w:asciiTheme="minorEastAsia" w:hAnsiTheme="minorEastAsia"/>
          <w:sz w:val="24"/>
        </w:rPr>
      </w:pPr>
      <w:r w:rsidRPr="001D35F4">
        <w:rPr>
          <w:rFonts w:asciiTheme="minorEastAsia" w:hAnsiTheme="minorEastAsia" w:hint="eastAsia"/>
          <w:szCs w:val="21"/>
        </w:rPr>
        <w:t xml:space="preserve">　</w:t>
      </w:r>
      <w:r w:rsidR="004D7D36">
        <w:rPr>
          <w:rFonts w:asciiTheme="minorEastAsia" w:hAnsiTheme="minorEastAsia" w:hint="eastAsia"/>
          <w:szCs w:val="21"/>
        </w:rPr>
        <w:t xml:space="preserve">　</w:t>
      </w:r>
      <w:r>
        <w:rPr>
          <w:rFonts w:asciiTheme="minorEastAsia" w:hAnsiTheme="minorEastAsia" w:hint="eastAsia"/>
          <w:sz w:val="24"/>
          <w:szCs w:val="24"/>
        </w:rPr>
        <w:t>令和</w:t>
      </w:r>
      <w:r w:rsidR="006902F8">
        <w:rPr>
          <w:rFonts w:asciiTheme="minorEastAsia" w:hAnsiTheme="minorEastAsia" w:hint="eastAsia"/>
          <w:sz w:val="24"/>
          <w:szCs w:val="24"/>
        </w:rPr>
        <w:t>３</w:t>
      </w:r>
      <w:r>
        <w:rPr>
          <w:rFonts w:asciiTheme="minorEastAsia" w:hAnsiTheme="minorEastAsia" w:hint="eastAsia"/>
          <w:sz w:val="24"/>
          <w:szCs w:val="24"/>
        </w:rPr>
        <w:t>年</w:t>
      </w:r>
      <w:r w:rsidR="006902F8">
        <w:rPr>
          <w:rFonts w:asciiTheme="minorEastAsia" w:hAnsiTheme="minorEastAsia" w:hint="eastAsia"/>
          <w:sz w:val="24"/>
          <w:szCs w:val="24"/>
        </w:rPr>
        <w:t>５</w:t>
      </w:r>
      <w:r>
        <w:rPr>
          <w:rFonts w:asciiTheme="minorEastAsia" w:hAnsiTheme="minorEastAsia" w:hint="eastAsia"/>
          <w:sz w:val="24"/>
          <w:szCs w:val="24"/>
        </w:rPr>
        <w:t>月</w:t>
      </w:r>
      <w:r w:rsidR="006902F8">
        <w:rPr>
          <w:rFonts w:asciiTheme="minorEastAsia" w:hAnsiTheme="minorEastAsia" w:hint="eastAsia"/>
          <w:sz w:val="24"/>
          <w:szCs w:val="24"/>
        </w:rPr>
        <w:t>１</w:t>
      </w:r>
      <w:r w:rsidR="001E4F9F">
        <w:rPr>
          <w:rFonts w:asciiTheme="minorEastAsia" w:hAnsiTheme="minorEastAsia" w:hint="eastAsia"/>
          <w:sz w:val="24"/>
          <w:szCs w:val="24"/>
        </w:rPr>
        <w:t>０</w:t>
      </w:r>
      <w:r>
        <w:rPr>
          <w:rFonts w:asciiTheme="minorEastAsia" w:hAnsiTheme="minorEastAsia" w:hint="eastAsia"/>
          <w:sz w:val="24"/>
          <w:szCs w:val="24"/>
        </w:rPr>
        <w:t>日付け</w:t>
      </w:r>
      <w:r w:rsidR="006902F8">
        <w:rPr>
          <w:rFonts w:asciiTheme="minorEastAsia" w:hAnsiTheme="minorEastAsia" w:hint="eastAsia"/>
          <w:sz w:val="24"/>
          <w:szCs w:val="24"/>
        </w:rPr>
        <w:t>ジャパンフラワー強化プロジェクト推進生産</w:t>
      </w:r>
      <w:r>
        <w:rPr>
          <w:rFonts w:asciiTheme="minorEastAsia" w:hAnsiTheme="minorEastAsia" w:hint="eastAsia"/>
          <w:sz w:val="24"/>
        </w:rPr>
        <w:t>供給体制強化事業に関する調査研究公募</w:t>
      </w:r>
      <w:r w:rsidR="00CB1327">
        <w:rPr>
          <w:rFonts w:asciiTheme="minorEastAsia" w:hAnsiTheme="minorEastAsia" w:hint="eastAsia"/>
          <w:sz w:val="24"/>
        </w:rPr>
        <w:t>要領</w:t>
      </w:r>
      <w:r>
        <w:rPr>
          <w:rFonts w:asciiTheme="minorEastAsia" w:hAnsiTheme="minorEastAsia" w:hint="eastAsia"/>
          <w:sz w:val="24"/>
        </w:rPr>
        <w:t>に基づき、関係書類を添えて応募します</w:t>
      </w:r>
    </w:p>
    <w:p w14:paraId="1DA5D71D" w14:textId="77777777" w:rsidR="00E66D28" w:rsidRDefault="00E66D28" w:rsidP="006902F8">
      <w:pPr>
        <w:spacing w:line="20" w:lineRule="atLeast"/>
        <w:ind w:left="210" w:hanging="210"/>
        <w:jc w:val="left"/>
        <w:rPr>
          <w:rFonts w:asciiTheme="minorEastAsia" w:hAnsiTheme="minorEastAsia"/>
          <w:sz w:val="24"/>
        </w:rPr>
      </w:pPr>
    </w:p>
    <w:p w14:paraId="4BB63B01" w14:textId="062A3E54" w:rsidR="001D35F4" w:rsidRDefault="001D35F4" w:rsidP="006902F8">
      <w:pPr>
        <w:spacing w:line="20" w:lineRule="atLeast"/>
        <w:ind w:left="210" w:hanging="210"/>
        <w:jc w:val="left"/>
        <w:rPr>
          <w:rFonts w:asciiTheme="minorEastAsia" w:hAnsiTheme="minorEastAsia"/>
          <w:sz w:val="24"/>
        </w:rPr>
      </w:pPr>
      <w:r>
        <w:rPr>
          <w:rFonts w:asciiTheme="minorEastAsia" w:hAnsiTheme="minorEastAsia" w:hint="eastAsia"/>
          <w:sz w:val="24"/>
        </w:rPr>
        <w:t>連絡先：所属、氏名、電話番号</w:t>
      </w:r>
    </w:p>
    <w:p w14:paraId="2902799E" w14:textId="46F23141" w:rsidR="001D35F4" w:rsidRDefault="004D7D36" w:rsidP="006902F8">
      <w:pPr>
        <w:spacing w:line="20" w:lineRule="atLeast"/>
        <w:ind w:left="210" w:hanging="210"/>
        <w:jc w:val="left"/>
        <w:rPr>
          <w:sz w:val="24"/>
          <w:szCs w:val="24"/>
        </w:rPr>
      </w:pPr>
      <w:r>
        <w:rPr>
          <w:rFonts w:hint="eastAsia"/>
          <w:sz w:val="24"/>
          <w:szCs w:val="24"/>
        </w:rPr>
        <w:t>（※研究機関</w:t>
      </w:r>
      <w:r w:rsidR="001D35F4">
        <w:rPr>
          <w:rFonts w:hint="eastAsia"/>
          <w:sz w:val="24"/>
          <w:szCs w:val="24"/>
        </w:rPr>
        <w:t>の</w:t>
      </w:r>
      <w:r>
        <w:rPr>
          <w:rFonts w:hint="eastAsia"/>
          <w:sz w:val="24"/>
          <w:szCs w:val="24"/>
        </w:rPr>
        <w:t>長</w:t>
      </w:r>
      <w:r w:rsidR="001D35F4">
        <w:rPr>
          <w:rFonts w:hint="eastAsia"/>
          <w:sz w:val="24"/>
          <w:szCs w:val="24"/>
        </w:rPr>
        <w:t>とは、公設試等の場合は試験場長、大学</w:t>
      </w:r>
      <w:r>
        <w:rPr>
          <w:rFonts w:hint="eastAsia"/>
          <w:sz w:val="24"/>
          <w:szCs w:val="24"/>
        </w:rPr>
        <w:t>・大学院</w:t>
      </w:r>
      <w:r w:rsidR="001D35F4">
        <w:rPr>
          <w:rFonts w:hint="eastAsia"/>
          <w:sz w:val="24"/>
          <w:szCs w:val="24"/>
        </w:rPr>
        <w:t>の場合は学部長</w:t>
      </w:r>
      <w:r>
        <w:rPr>
          <w:rFonts w:hint="eastAsia"/>
          <w:sz w:val="24"/>
          <w:szCs w:val="24"/>
        </w:rPr>
        <w:t>・所属研究領域長等</w:t>
      </w:r>
      <w:r w:rsidR="001D35F4">
        <w:rPr>
          <w:rFonts w:hint="eastAsia"/>
          <w:sz w:val="24"/>
          <w:szCs w:val="24"/>
        </w:rPr>
        <w:t>のことです</w:t>
      </w:r>
      <w:r w:rsidR="006902F8">
        <w:rPr>
          <w:rFonts w:hint="eastAsia"/>
          <w:sz w:val="24"/>
          <w:szCs w:val="24"/>
        </w:rPr>
        <w:t>。公印の押印については、各応募機関の規程に基づいて処理されていれば必須ではありません</w:t>
      </w:r>
      <w:r>
        <w:rPr>
          <w:rFonts w:hint="eastAsia"/>
          <w:sz w:val="24"/>
          <w:szCs w:val="24"/>
        </w:rPr>
        <w:t>）</w:t>
      </w:r>
    </w:p>
    <w:p w14:paraId="5F007D96" w14:textId="77777777" w:rsidR="00232B4B" w:rsidRDefault="00232B4B" w:rsidP="006902F8">
      <w:pPr>
        <w:spacing w:line="20" w:lineRule="atLeast"/>
        <w:ind w:left="210" w:hanging="210"/>
        <w:jc w:val="left"/>
        <w:rPr>
          <w:sz w:val="24"/>
          <w:szCs w:val="24"/>
        </w:rPr>
      </w:pPr>
      <w:r>
        <w:rPr>
          <w:sz w:val="24"/>
          <w:szCs w:val="24"/>
        </w:rPr>
        <w:br w:type="page"/>
      </w:r>
    </w:p>
    <w:p w14:paraId="30DEBF81" w14:textId="77777777" w:rsidR="001D35F4" w:rsidRDefault="001D35F4" w:rsidP="006902F8">
      <w:pPr>
        <w:spacing w:line="20" w:lineRule="atLeast"/>
        <w:ind w:left="210" w:hanging="210"/>
        <w:rPr>
          <w:rFonts w:asciiTheme="minorEastAsia" w:hAnsiTheme="minorEastAsia"/>
          <w:sz w:val="24"/>
        </w:rPr>
      </w:pPr>
      <w:r>
        <w:rPr>
          <w:rFonts w:asciiTheme="minorEastAsia" w:hAnsiTheme="minorEastAsia" w:hint="eastAsia"/>
          <w:sz w:val="24"/>
        </w:rPr>
        <w:lastRenderedPageBreak/>
        <w:t>様式２</w:t>
      </w:r>
      <w:r w:rsidR="00871CDD">
        <w:rPr>
          <w:rFonts w:asciiTheme="minorEastAsia" w:hAnsiTheme="minorEastAsia" w:hint="eastAsia"/>
          <w:sz w:val="24"/>
        </w:rPr>
        <w:t>－関係書類</w:t>
      </w:r>
    </w:p>
    <w:p w14:paraId="6C6593CC" w14:textId="77777777" w:rsidR="00C925B6" w:rsidRDefault="00626A42" w:rsidP="006902F8">
      <w:pPr>
        <w:spacing w:line="20" w:lineRule="atLeast"/>
        <w:ind w:left="210" w:hanging="210"/>
        <w:rPr>
          <w:rFonts w:asciiTheme="minorEastAsia" w:hAnsiTheme="minorEastAsia"/>
          <w:sz w:val="24"/>
        </w:rPr>
      </w:pPr>
      <w:r>
        <w:rPr>
          <w:rFonts w:asciiTheme="minorEastAsia" w:hAnsiTheme="minorEastAsia" w:hint="eastAsia"/>
          <w:sz w:val="24"/>
        </w:rPr>
        <w:t>（１）調査･研究課題提案書</w:t>
      </w:r>
    </w:p>
    <w:p w14:paraId="0FE3F472" w14:textId="65A38EB7" w:rsidR="004D7D36" w:rsidRDefault="00626A42" w:rsidP="006902F8">
      <w:pPr>
        <w:spacing w:line="20" w:lineRule="atLeast"/>
        <w:ind w:leftChars="200" w:left="387"/>
        <w:rPr>
          <w:rFonts w:asciiTheme="minorEastAsia" w:hAnsiTheme="minorEastAsia"/>
          <w:sz w:val="24"/>
        </w:rPr>
      </w:pPr>
      <w:r>
        <w:rPr>
          <w:rFonts w:asciiTheme="minorEastAsia" w:hAnsiTheme="minorEastAsia" w:hint="eastAsia"/>
          <w:sz w:val="24"/>
        </w:rPr>
        <w:t>①</w:t>
      </w:r>
      <w:r w:rsidR="004D7D36">
        <w:rPr>
          <w:rFonts w:asciiTheme="minorEastAsia" w:hAnsiTheme="minorEastAsia" w:hint="eastAsia"/>
          <w:sz w:val="24"/>
        </w:rPr>
        <w:t>調査項目（</w:t>
      </w:r>
      <w:r w:rsidR="00BB66D2">
        <w:rPr>
          <w:rFonts w:asciiTheme="minorEastAsia" w:hAnsiTheme="minorEastAsia" w:hint="eastAsia"/>
          <w:sz w:val="24"/>
        </w:rPr>
        <w:t>要領３</w:t>
      </w:r>
      <w:r w:rsidR="004D7D36">
        <w:rPr>
          <w:rFonts w:asciiTheme="minorEastAsia" w:hAnsiTheme="minorEastAsia" w:hint="eastAsia"/>
          <w:sz w:val="24"/>
        </w:rPr>
        <w:t>の（２）のテーマを記入してください）</w:t>
      </w:r>
    </w:p>
    <w:p w14:paraId="37256C4B" w14:textId="77777777" w:rsidR="00C925B6" w:rsidRDefault="004D7D36" w:rsidP="006902F8">
      <w:pPr>
        <w:spacing w:line="20" w:lineRule="atLeast"/>
        <w:ind w:leftChars="200" w:left="387"/>
        <w:rPr>
          <w:rFonts w:asciiTheme="minorEastAsia" w:hAnsiTheme="minorEastAsia"/>
          <w:sz w:val="24"/>
        </w:rPr>
      </w:pPr>
      <w:r>
        <w:rPr>
          <w:rFonts w:asciiTheme="minorEastAsia" w:hAnsiTheme="minorEastAsia" w:hint="eastAsia"/>
          <w:sz w:val="24"/>
        </w:rPr>
        <w:t>②</w:t>
      </w:r>
      <w:r w:rsidR="00626A42">
        <w:rPr>
          <w:rFonts w:asciiTheme="minorEastAsia" w:hAnsiTheme="minorEastAsia" w:hint="eastAsia"/>
          <w:sz w:val="24"/>
        </w:rPr>
        <w:t>調査・研究課題の概要</w:t>
      </w:r>
    </w:p>
    <w:p w14:paraId="31B83989" w14:textId="34D0C091" w:rsidR="00C925B6" w:rsidRDefault="00626A42" w:rsidP="006902F8">
      <w:pPr>
        <w:spacing w:line="20" w:lineRule="atLeast"/>
        <w:ind w:leftChars="200" w:left="597" w:hanging="210"/>
        <w:rPr>
          <w:rFonts w:asciiTheme="minorEastAsia" w:hAnsiTheme="minorEastAsia"/>
          <w:sz w:val="24"/>
        </w:rPr>
      </w:pPr>
      <w:r>
        <w:rPr>
          <w:rFonts w:asciiTheme="minorEastAsia" w:hAnsiTheme="minorEastAsia" w:hint="eastAsia"/>
          <w:sz w:val="24"/>
        </w:rPr>
        <w:t>③調査・研究の参加者・責任者</w:t>
      </w:r>
    </w:p>
    <w:p w14:paraId="622000EC" w14:textId="77777777" w:rsidR="00B80FBD" w:rsidRDefault="00626A42" w:rsidP="006902F8">
      <w:pPr>
        <w:spacing w:line="20" w:lineRule="atLeast"/>
        <w:ind w:leftChars="200" w:left="597" w:hanging="210"/>
        <w:rPr>
          <w:rFonts w:asciiTheme="minorEastAsia" w:hAnsiTheme="minorEastAsia"/>
          <w:sz w:val="24"/>
        </w:rPr>
      </w:pPr>
      <w:r>
        <w:rPr>
          <w:rFonts w:asciiTheme="minorEastAsia" w:hAnsiTheme="minorEastAsia" w:hint="eastAsia"/>
          <w:sz w:val="24"/>
        </w:rPr>
        <w:t>④調査･研究グループの構成　（経理責任者含む）</w:t>
      </w:r>
    </w:p>
    <w:p w14:paraId="7C83FA6E" w14:textId="7CFC7EE3" w:rsidR="00C925B6" w:rsidRPr="00B80FBD" w:rsidRDefault="00626A42" w:rsidP="006902F8">
      <w:pPr>
        <w:pStyle w:val="a3"/>
        <w:numPr>
          <w:ilvl w:val="0"/>
          <w:numId w:val="6"/>
        </w:numPr>
        <w:spacing w:line="20" w:lineRule="atLeast"/>
        <w:ind w:leftChars="200" w:left="747"/>
        <w:rPr>
          <w:rFonts w:asciiTheme="minorEastAsia" w:hAnsiTheme="minorEastAsia"/>
          <w:sz w:val="24"/>
        </w:rPr>
      </w:pPr>
      <w:r w:rsidRPr="00B80FBD">
        <w:rPr>
          <w:rFonts w:asciiTheme="minorEastAsia" w:hAnsiTheme="minorEastAsia" w:hint="eastAsia"/>
          <w:sz w:val="24"/>
        </w:rPr>
        <w:t>全体スケジュール</w:t>
      </w:r>
    </w:p>
    <w:p w14:paraId="6E2B35E2" w14:textId="3BC12D88" w:rsidR="00C925B6" w:rsidRPr="00B80FBD" w:rsidRDefault="00B80FBD" w:rsidP="006902F8">
      <w:pPr>
        <w:spacing w:line="20" w:lineRule="atLeast"/>
        <w:ind w:leftChars="200" w:left="387"/>
        <w:rPr>
          <w:rFonts w:asciiTheme="minorEastAsia" w:hAnsiTheme="minorEastAsia"/>
          <w:sz w:val="24"/>
        </w:rPr>
      </w:pPr>
      <w:r>
        <w:rPr>
          <w:rFonts w:asciiTheme="minorEastAsia" w:hAnsiTheme="minorEastAsia" w:hint="eastAsia"/>
          <w:sz w:val="24"/>
        </w:rPr>
        <w:t>⑥</w:t>
      </w:r>
      <w:r w:rsidR="00626A42" w:rsidRPr="00B80FBD">
        <w:rPr>
          <w:rFonts w:asciiTheme="minorEastAsia" w:hAnsiTheme="minorEastAsia" w:hint="eastAsia"/>
          <w:sz w:val="24"/>
        </w:rPr>
        <w:t>事業費用見積り（以下の費目）</w:t>
      </w:r>
    </w:p>
    <w:tbl>
      <w:tblPr>
        <w:tblW w:w="4536" w:type="dxa"/>
        <w:tblInd w:w="421" w:type="dxa"/>
        <w:tblLayout w:type="fixed"/>
        <w:tblCellMar>
          <w:left w:w="99" w:type="dxa"/>
          <w:right w:w="99" w:type="dxa"/>
        </w:tblCellMar>
        <w:tblLook w:val="04A0" w:firstRow="1" w:lastRow="0" w:firstColumn="1" w:lastColumn="0" w:noHBand="0" w:noVBand="1"/>
      </w:tblPr>
      <w:tblGrid>
        <w:gridCol w:w="2669"/>
        <w:gridCol w:w="1867"/>
      </w:tblGrid>
      <w:tr w:rsidR="00C925B6" w14:paraId="78685A7B" w14:textId="77777777">
        <w:trPr>
          <w:trHeight w:val="270"/>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0ABF1CE9" w14:textId="5068EC23" w:rsidR="00C925B6" w:rsidRDefault="00CB1327" w:rsidP="006902F8">
            <w:pPr>
              <w:widowControl/>
              <w:spacing w:line="20" w:lineRule="atLeast"/>
              <w:jc w:val="left"/>
              <w:rPr>
                <w:rFonts w:asciiTheme="minorEastAsia" w:hAnsiTheme="minorEastAsia"/>
                <w:kern w:val="0"/>
                <w:sz w:val="24"/>
              </w:rPr>
            </w:pPr>
            <w:r>
              <w:rPr>
                <w:rFonts w:asciiTheme="minorEastAsia" w:hAnsiTheme="minorEastAsia" w:hint="eastAsia"/>
                <w:kern w:val="0"/>
                <w:sz w:val="24"/>
              </w:rPr>
              <w:t>機械・設備費</w:t>
            </w:r>
          </w:p>
        </w:tc>
        <w:tc>
          <w:tcPr>
            <w:tcW w:w="1867" w:type="dxa"/>
            <w:tcBorders>
              <w:top w:val="single" w:sz="4" w:space="0" w:color="auto"/>
              <w:left w:val="single" w:sz="4" w:space="0" w:color="auto"/>
              <w:bottom w:val="single" w:sz="4" w:space="0" w:color="auto"/>
              <w:right w:val="single" w:sz="4" w:space="0" w:color="000000"/>
            </w:tcBorders>
            <w:shd w:val="clear" w:color="auto" w:fill="auto"/>
            <w:vAlign w:val="center"/>
          </w:tcPr>
          <w:p w14:paraId="60C4C938" w14:textId="77777777" w:rsidR="00C925B6" w:rsidRDefault="00626A42" w:rsidP="006902F8">
            <w:pPr>
              <w:widowControl/>
              <w:spacing w:line="20" w:lineRule="atLeast"/>
              <w:jc w:val="right"/>
              <w:rPr>
                <w:rFonts w:asciiTheme="minorEastAsia" w:hAnsiTheme="minorEastAsia"/>
                <w:kern w:val="0"/>
                <w:sz w:val="24"/>
              </w:rPr>
            </w:pPr>
            <w:r>
              <w:rPr>
                <w:rFonts w:asciiTheme="minorEastAsia" w:hAnsiTheme="minorEastAsia" w:hint="eastAsia"/>
                <w:kern w:val="0"/>
                <w:sz w:val="24"/>
              </w:rPr>
              <w:t>千円</w:t>
            </w:r>
          </w:p>
        </w:tc>
      </w:tr>
      <w:tr w:rsidR="00C925B6" w14:paraId="3A289273"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56642B86" w14:textId="77777777" w:rsidR="00C925B6" w:rsidRDefault="00626A42" w:rsidP="006902F8">
            <w:pPr>
              <w:widowControl/>
              <w:spacing w:line="20" w:lineRule="atLeast"/>
              <w:jc w:val="left"/>
              <w:rPr>
                <w:rFonts w:asciiTheme="minorEastAsia" w:hAnsiTheme="minorEastAsia"/>
                <w:kern w:val="0"/>
                <w:sz w:val="24"/>
              </w:rPr>
            </w:pPr>
            <w:r>
              <w:rPr>
                <w:rFonts w:asciiTheme="minorEastAsia" w:hAnsiTheme="minorEastAsia" w:hint="eastAsia"/>
                <w:kern w:val="0"/>
                <w:sz w:val="24"/>
              </w:rPr>
              <w:t>事業費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5BE6A3D9" w14:textId="77777777" w:rsidR="00C925B6" w:rsidRDefault="00C925B6" w:rsidP="006902F8">
            <w:pPr>
              <w:widowControl/>
              <w:spacing w:line="20" w:lineRule="atLeast"/>
              <w:jc w:val="right"/>
              <w:rPr>
                <w:rFonts w:asciiTheme="minorEastAsia" w:hAnsiTheme="minorEastAsia"/>
                <w:kern w:val="0"/>
                <w:sz w:val="24"/>
              </w:rPr>
            </w:pPr>
          </w:p>
        </w:tc>
      </w:tr>
      <w:tr w:rsidR="00C925B6" w14:paraId="0CD90F3E"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41871EB8" w14:textId="77777777" w:rsidR="00C925B6" w:rsidRDefault="00626A42" w:rsidP="006902F8">
            <w:pPr>
              <w:widowControl/>
              <w:spacing w:line="20" w:lineRule="atLeast"/>
              <w:jc w:val="right"/>
              <w:rPr>
                <w:rFonts w:asciiTheme="minorEastAsia" w:hAnsiTheme="minorEastAsia"/>
                <w:kern w:val="0"/>
                <w:sz w:val="24"/>
              </w:rPr>
            </w:pPr>
            <w:r>
              <w:rPr>
                <w:rFonts w:asciiTheme="minorEastAsia" w:hAnsiTheme="minorEastAsia" w:hint="eastAsia"/>
                <w:kern w:val="0"/>
                <w:sz w:val="24"/>
              </w:rPr>
              <w:t>通信運搬費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77B2439E" w14:textId="77777777" w:rsidR="00C925B6" w:rsidRDefault="00C925B6" w:rsidP="006902F8">
            <w:pPr>
              <w:widowControl/>
              <w:spacing w:line="20" w:lineRule="atLeast"/>
              <w:jc w:val="right"/>
              <w:rPr>
                <w:rFonts w:asciiTheme="minorEastAsia" w:hAnsiTheme="minorEastAsia"/>
                <w:kern w:val="0"/>
                <w:sz w:val="24"/>
              </w:rPr>
            </w:pPr>
          </w:p>
        </w:tc>
      </w:tr>
      <w:tr w:rsidR="00C925B6" w14:paraId="678B894A"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7E2A8753" w14:textId="77777777" w:rsidR="00C925B6" w:rsidRDefault="00626A42" w:rsidP="006902F8">
            <w:pPr>
              <w:widowControl/>
              <w:spacing w:line="20" w:lineRule="atLeast"/>
              <w:jc w:val="right"/>
              <w:rPr>
                <w:rFonts w:asciiTheme="minorEastAsia" w:hAnsiTheme="minorEastAsia"/>
                <w:kern w:val="0"/>
                <w:sz w:val="24"/>
              </w:rPr>
            </w:pPr>
            <w:r>
              <w:rPr>
                <w:rFonts w:asciiTheme="minorEastAsia" w:hAnsiTheme="minorEastAsia" w:hint="eastAsia"/>
                <w:kern w:val="0"/>
                <w:sz w:val="24"/>
              </w:rPr>
              <w:t>借上費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40967822" w14:textId="77777777" w:rsidR="00C925B6" w:rsidRDefault="00C925B6" w:rsidP="006902F8">
            <w:pPr>
              <w:widowControl/>
              <w:spacing w:line="20" w:lineRule="atLeast"/>
              <w:jc w:val="right"/>
              <w:rPr>
                <w:rFonts w:asciiTheme="minorEastAsia" w:hAnsiTheme="minorEastAsia"/>
                <w:kern w:val="0"/>
                <w:sz w:val="24"/>
              </w:rPr>
            </w:pPr>
          </w:p>
        </w:tc>
      </w:tr>
      <w:tr w:rsidR="00C925B6" w14:paraId="6AAC7432"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6F1ECD06" w14:textId="77777777" w:rsidR="00C925B6" w:rsidRDefault="00626A42" w:rsidP="006902F8">
            <w:pPr>
              <w:widowControl/>
              <w:spacing w:line="20" w:lineRule="atLeast"/>
              <w:jc w:val="right"/>
              <w:rPr>
                <w:rFonts w:asciiTheme="minorEastAsia" w:hAnsiTheme="minorEastAsia"/>
                <w:kern w:val="0"/>
                <w:sz w:val="24"/>
              </w:rPr>
            </w:pPr>
            <w:r>
              <w:rPr>
                <w:rFonts w:asciiTheme="minorEastAsia" w:hAnsiTheme="minorEastAsia" w:hint="eastAsia"/>
                <w:kern w:val="0"/>
                <w:sz w:val="24"/>
              </w:rPr>
              <w:t>印刷製本費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0BAC43A9" w14:textId="77777777" w:rsidR="00C925B6" w:rsidRDefault="00C925B6" w:rsidP="006902F8">
            <w:pPr>
              <w:widowControl/>
              <w:spacing w:line="20" w:lineRule="atLeast"/>
              <w:jc w:val="right"/>
              <w:rPr>
                <w:rFonts w:asciiTheme="minorEastAsia" w:hAnsiTheme="minorEastAsia"/>
                <w:kern w:val="0"/>
                <w:sz w:val="24"/>
              </w:rPr>
            </w:pPr>
          </w:p>
        </w:tc>
      </w:tr>
      <w:tr w:rsidR="00C925B6" w14:paraId="3E83A575"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74F29F24" w14:textId="77777777" w:rsidR="00C925B6" w:rsidRDefault="00626A42" w:rsidP="006902F8">
            <w:pPr>
              <w:widowControl/>
              <w:spacing w:line="20" w:lineRule="atLeast"/>
              <w:jc w:val="right"/>
              <w:rPr>
                <w:rFonts w:asciiTheme="minorEastAsia" w:hAnsiTheme="minorEastAsia"/>
                <w:kern w:val="0"/>
                <w:sz w:val="24"/>
              </w:rPr>
            </w:pPr>
            <w:r>
              <w:rPr>
                <w:rFonts w:asciiTheme="minorEastAsia" w:hAnsiTheme="minorEastAsia" w:hint="eastAsia"/>
                <w:kern w:val="0"/>
                <w:sz w:val="24"/>
              </w:rPr>
              <w:t>原材料費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1AD02762" w14:textId="77777777" w:rsidR="00C925B6" w:rsidRDefault="00C925B6" w:rsidP="006902F8">
            <w:pPr>
              <w:widowControl/>
              <w:spacing w:line="20" w:lineRule="atLeast"/>
              <w:jc w:val="right"/>
              <w:rPr>
                <w:rFonts w:asciiTheme="minorEastAsia" w:hAnsiTheme="minorEastAsia"/>
                <w:kern w:val="0"/>
                <w:sz w:val="24"/>
              </w:rPr>
            </w:pPr>
          </w:p>
        </w:tc>
      </w:tr>
      <w:tr w:rsidR="00C925B6" w14:paraId="653C6140"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5B6F3E96" w14:textId="77777777" w:rsidR="00C925B6" w:rsidRDefault="00626A42" w:rsidP="006902F8">
            <w:pPr>
              <w:widowControl/>
              <w:spacing w:line="20" w:lineRule="atLeast"/>
              <w:jc w:val="right"/>
              <w:rPr>
                <w:rFonts w:asciiTheme="minorEastAsia" w:hAnsiTheme="minorEastAsia"/>
                <w:kern w:val="0"/>
                <w:sz w:val="24"/>
              </w:rPr>
            </w:pPr>
            <w:r>
              <w:rPr>
                <w:rFonts w:asciiTheme="minorEastAsia" w:hAnsiTheme="minorEastAsia" w:hint="eastAsia"/>
                <w:kern w:val="0"/>
                <w:sz w:val="24"/>
              </w:rPr>
              <w:t>消耗品費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55C0EC76" w14:textId="77777777" w:rsidR="00C925B6" w:rsidRDefault="00C925B6" w:rsidP="006902F8">
            <w:pPr>
              <w:widowControl/>
              <w:spacing w:line="20" w:lineRule="atLeast"/>
              <w:jc w:val="right"/>
              <w:rPr>
                <w:rFonts w:asciiTheme="minorEastAsia" w:hAnsiTheme="minorEastAsia"/>
                <w:kern w:val="0"/>
                <w:sz w:val="24"/>
              </w:rPr>
            </w:pPr>
          </w:p>
        </w:tc>
      </w:tr>
      <w:tr w:rsidR="00C925B6" w14:paraId="6BCA5863"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586BD427" w14:textId="77777777" w:rsidR="00C925B6" w:rsidRDefault="00626A42" w:rsidP="006902F8">
            <w:pPr>
              <w:widowControl/>
              <w:spacing w:line="20" w:lineRule="atLeast"/>
              <w:jc w:val="left"/>
              <w:rPr>
                <w:rFonts w:asciiTheme="minorEastAsia" w:hAnsiTheme="minorEastAsia"/>
                <w:kern w:val="0"/>
                <w:sz w:val="24"/>
              </w:rPr>
            </w:pPr>
            <w:r>
              <w:rPr>
                <w:rFonts w:asciiTheme="minorEastAsia" w:hAnsiTheme="minorEastAsia" w:hint="eastAsia"/>
                <w:kern w:val="0"/>
                <w:sz w:val="24"/>
              </w:rPr>
              <w:t>旅費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3BB6B855" w14:textId="77777777" w:rsidR="00C925B6" w:rsidRDefault="00C925B6" w:rsidP="006902F8">
            <w:pPr>
              <w:widowControl/>
              <w:spacing w:line="20" w:lineRule="atLeast"/>
              <w:jc w:val="right"/>
              <w:rPr>
                <w:rFonts w:asciiTheme="minorEastAsia" w:hAnsiTheme="minorEastAsia"/>
                <w:kern w:val="0"/>
                <w:sz w:val="24"/>
              </w:rPr>
            </w:pPr>
          </w:p>
        </w:tc>
      </w:tr>
      <w:tr w:rsidR="00C925B6" w14:paraId="2273C8C6" w14:textId="77777777">
        <w:trPr>
          <w:trHeight w:val="270"/>
        </w:trPr>
        <w:tc>
          <w:tcPr>
            <w:tcW w:w="2669" w:type="dxa"/>
            <w:tcBorders>
              <w:top w:val="single" w:sz="4" w:space="0" w:color="auto"/>
              <w:left w:val="single" w:sz="4" w:space="0" w:color="auto"/>
              <w:bottom w:val="single" w:sz="4" w:space="0" w:color="auto"/>
              <w:right w:val="single" w:sz="4" w:space="0" w:color="000000"/>
            </w:tcBorders>
            <w:shd w:val="clear" w:color="auto" w:fill="auto"/>
            <w:vAlign w:val="center"/>
          </w:tcPr>
          <w:p w14:paraId="4CADC10E" w14:textId="77777777" w:rsidR="00C925B6" w:rsidRDefault="00626A42" w:rsidP="006902F8">
            <w:pPr>
              <w:widowControl/>
              <w:spacing w:line="20" w:lineRule="atLeast"/>
              <w:jc w:val="right"/>
              <w:rPr>
                <w:rFonts w:asciiTheme="minorEastAsia" w:hAnsiTheme="minorEastAsia"/>
                <w:kern w:val="0"/>
                <w:sz w:val="24"/>
              </w:rPr>
            </w:pPr>
            <w:r>
              <w:rPr>
                <w:rFonts w:asciiTheme="minorEastAsia" w:hAnsiTheme="minorEastAsia" w:hint="eastAsia"/>
                <w:kern w:val="0"/>
                <w:sz w:val="24"/>
              </w:rPr>
              <w:t>謝金</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40D40FED" w14:textId="77777777" w:rsidR="00C925B6" w:rsidRDefault="00C925B6" w:rsidP="006902F8">
            <w:pPr>
              <w:widowControl/>
              <w:spacing w:line="20" w:lineRule="atLeast"/>
              <w:jc w:val="right"/>
              <w:rPr>
                <w:rFonts w:asciiTheme="minorEastAsia" w:hAnsiTheme="minorEastAsia"/>
                <w:kern w:val="0"/>
                <w:sz w:val="24"/>
              </w:rPr>
            </w:pPr>
          </w:p>
        </w:tc>
      </w:tr>
      <w:tr w:rsidR="00C925B6" w14:paraId="0BFDAA31" w14:textId="77777777">
        <w:trPr>
          <w:trHeight w:val="270"/>
        </w:trPr>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4EEA06F5" w14:textId="77777777" w:rsidR="00C925B6" w:rsidRDefault="00626A42" w:rsidP="006902F8">
            <w:pPr>
              <w:widowControl/>
              <w:spacing w:line="20" w:lineRule="atLeast"/>
              <w:jc w:val="right"/>
              <w:rPr>
                <w:rFonts w:asciiTheme="minorEastAsia" w:hAnsiTheme="minorEastAsia"/>
                <w:kern w:val="0"/>
                <w:sz w:val="24"/>
              </w:rPr>
            </w:pPr>
            <w:r>
              <w:rPr>
                <w:rFonts w:asciiTheme="minorEastAsia" w:hAnsiTheme="minorEastAsia" w:hint="eastAsia"/>
                <w:kern w:val="0"/>
                <w:sz w:val="24"/>
              </w:rPr>
              <w:t>賃金</w:t>
            </w:r>
          </w:p>
        </w:tc>
        <w:tc>
          <w:tcPr>
            <w:tcW w:w="1867" w:type="dxa"/>
            <w:tcBorders>
              <w:top w:val="single" w:sz="4" w:space="0" w:color="auto"/>
              <w:left w:val="single" w:sz="4" w:space="0" w:color="auto"/>
              <w:bottom w:val="single" w:sz="4" w:space="0" w:color="auto"/>
              <w:right w:val="single" w:sz="4" w:space="0" w:color="000000"/>
            </w:tcBorders>
            <w:shd w:val="clear" w:color="auto" w:fill="auto"/>
            <w:vAlign w:val="center"/>
          </w:tcPr>
          <w:p w14:paraId="0319B33C" w14:textId="77777777" w:rsidR="00C925B6" w:rsidRDefault="00C925B6" w:rsidP="006902F8">
            <w:pPr>
              <w:widowControl/>
              <w:spacing w:line="20" w:lineRule="atLeast"/>
              <w:jc w:val="right"/>
              <w:rPr>
                <w:rFonts w:asciiTheme="minorEastAsia" w:hAnsiTheme="minorEastAsia"/>
                <w:kern w:val="0"/>
                <w:sz w:val="24"/>
              </w:rPr>
            </w:pPr>
          </w:p>
        </w:tc>
      </w:tr>
      <w:tr w:rsidR="00C925B6" w14:paraId="0B31BB2C" w14:textId="77777777">
        <w:trPr>
          <w:trHeight w:val="270"/>
        </w:trPr>
        <w:tc>
          <w:tcPr>
            <w:tcW w:w="2669" w:type="dxa"/>
            <w:tcBorders>
              <w:top w:val="single" w:sz="4" w:space="0" w:color="auto"/>
              <w:left w:val="single" w:sz="4" w:space="0" w:color="auto"/>
              <w:bottom w:val="nil"/>
              <w:right w:val="single" w:sz="4" w:space="0" w:color="000000"/>
            </w:tcBorders>
            <w:shd w:val="clear" w:color="auto" w:fill="auto"/>
            <w:vAlign w:val="center"/>
          </w:tcPr>
          <w:p w14:paraId="1D76BF6B" w14:textId="77777777" w:rsidR="00C925B6" w:rsidRDefault="00626A42" w:rsidP="006902F8">
            <w:pPr>
              <w:widowControl/>
              <w:spacing w:line="20" w:lineRule="atLeast"/>
              <w:jc w:val="left"/>
              <w:rPr>
                <w:rFonts w:asciiTheme="minorEastAsia" w:hAnsiTheme="minorEastAsia"/>
                <w:kern w:val="0"/>
                <w:sz w:val="24"/>
              </w:rPr>
            </w:pPr>
            <w:r>
              <w:rPr>
                <w:rFonts w:asciiTheme="minorEastAsia" w:hAnsiTheme="minorEastAsia" w:hint="eastAsia"/>
                <w:kern w:val="0"/>
                <w:sz w:val="24"/>
              </w:rPr>
              <w:t>雑役務費</w:t>
            </w:r>
          </w:p>
        </w:tc>
        <w:tc>
          <w:tcPr>
            <w:tcW w:w="1867" w:type="dxa"/>
            <w:tcBorders>
              <w:top w:val="single" w:sz="4" w:space="0" w:color="auto"/>
              <w:left w:val="nil"/>
              <w:bottom w:val="single" w:sz="4" w:space="0" w:color="auto"/>
              <w:right w:val="single" w:sz="4" w:space="0" w:color="000000"/>
            </w:tcBorders>
            <w:shd w:val="clear" w:color="auto" w:fill="auto"/>
            <w:vAlign w:val="center"/>
          </w:tcPr>
          <w:p w14:paraId="6F9A3D62" w14:textId="77777777" w:rsidR="00C925B6" w:rsidRDefault="00C925B6" w:rsidP="006902F8">
            <w:pPr>
              <w:widowControl/>
              <w:spacing w:line="20" w:lineRule="atLeast"/>
              <w:jc w:val="right"/>
              <w:rPr>
                <w:rFonts w:asciiTheme="minorEastAsia" w:hAnsiTheme="minorEastAsia"/>
                <w:kern w:val="0"/>
                <w:sz w:val="24"/>
              </w:rPr>
            </w:pPr>
          </w:p>
        </w:tc>
      </w:tr>
      <w:tr w:rsidR="00C925B6" w14:paraId="380EB460" w14:textId="77777777">
        <w:trPr>
          <w:trHeight w:val="270"/>
        </w:trPr>
        <w:tc>
          <w:tcPr>
            <w:tcW w:w="2669" w:type="dxa"/>
            <w:tcBorders>
              <w:top w:val="single" w:sz="4" w:space="0" w:color="auto"/>
              <w:left w:val="single" w:sz="4" w:space="0" w:color="auto"/>
              <w:bottom w:val="nil"/>
              <w:right w:val="single" w:sz="4" w:space="0" w:color="000000"/>
            </w:tcBorders>
            <w:shd w:val="clear" w:color="auto" w:fill="auto"/>
            <w:vAlign w:val="center"/>
          </w:tcPr>
          <w:p w14:paraId="0DE64BB2" w14:textId="77777777" w:rsidR="00C925B6" w:rsidRDefault="00C925B6" w:rsidP="006902F8">
            <w:pPr>
              <w:widowControl/>
              <w:spacing w:line="20" w:lineRule="atLeast"/>
              <w:jc w:val="left"/>
              <w:rPr>
                <w:rFonts w:asciiTheme="minorEastAsia" w:hAnsiTheme="minorEastAsia"/>
                <w:kern w:val="0"/>
                <w:sz w:val="24"/>
              </w:rPr>
            </w:pPr>
          </w:p>
        </w:tc>
        <w:tc>
          <w:tcPr>
            <w:tcW w:w="1867" w:type="dxa"/>
            <w:tcBorders>
              <w:top w:val="single" w:sz="4" w:space="0" w:color="auto"/>
              <w:left w:val="nil"/>
              <w:bottom w:val="single" w:sz="4" w:space="0" w:color="auto"/>
              <w:right w:val="single" w:sz="4" w:space="0" w:color="000000"/>
            </w:tcBorders>
            <w:shd w:val="clear" w:color="auto" w:fill="auto"/>
            <w:vAlign w:val="center"/>
          </w:tcPr>
          <w:p w14:paraId="56F2B4CB" w14:textId="77777777" w:rsidR="00C925B6" w:rsidRDefault="00C925B6" w:rsidP="006902F8">
            <w:pPr>
              <w:widowControl/>
              <w:spacing w:line="20" w:lineRule="atLeast"/>
              <w:jc w:val="right"/>
              <w:rPr>
                <w:rFonts w:asciiTheme="minorEastAsia" w:hAnsiTheme="minorEastAsia"/>
                <w:kern w:val="0"/>
                <w:sz w:val="24"/>
              </w:rPr>
            </w:pPr>
          </w:p>
        </w:tc>
      </w:tr>
      <w:tr w:rsidR="00C925B6" w14:paraId="0C82D8BB" w14:textId="77777777">
        <w:trPr>
          <w:trHeight w:val="270"/>
        </w:trPr>
        <w:tc>
          <w:tcPr>
            <w:tcW w:w="2669" w:type="dxa"/>
            <w:tcBorders>
              <w:top w:val="double" w:sz="6" w:space="0" w:color="auto"/>
              <w:left w:val="single" w:sz="4" w:space="0" w:color="auto"/>
              <w:bottom w:val="single" w:sz="4" w:space="0" w:color="auto"/>
              <w:right w:val="single" w:sz="4" w:space="0" w:color="000000"/>
            </w:tcBorders>
            <w:shd w:val="clear" w:color="auto" w:fill="auto"/>
            <w:vAlign w:val="center"/>
          </w:tcPr>
          <w:p w14:paraId="272A9E8B" w14:textId="77777777" w:rsidR="00C925B6" w:rsidRDefault="00626A42" w:rsidP="006902F8">
            <w:pPr>
              <w:widowControl/>
              <w:spacing w:line="20" w:lineRule="atLeast"/>
              <w:jc w:val="left"/>
              <w:rPr>
                <w:rFonts w:asciiTheme="minorEastAsia" w:hAnsiTheme="minorEastAsia"/>
                <w:kern w:val="0"/>
                <w:sz w:val="24"/>
              </w:rPr>
            </w:pPr>
            <w:r>
              <w:rPr>
                <w:rFonts w:asciiTheme="minorEastAsia" w:hAnsiTheme="minorEastAsia" w:hint="eastAsia"/>
                <w:kern w:val="0"/>
                <w:sz w:val="24"/>
              </w:rPr>
              <w:t>計</w:t>
            </w:r>
          </w:p>
        </w:tc>
        <w:tc>
          <w:tcPr>
            <w:tcW w:w="1867" w:type="dxa"/>
            <w:tcBorders>
              <w:top w:val="double" w:sz="6" w:space="0" w:color="auto"/>
              <w:left w:val="nil"/>
              <w:bottom w:val="single" w:sz="4" w:space="0" w:color="auto"/>
              <w:right w:val="single" w:sz="4" w:space="0" w:color="auto"/>
            </w:tcBorders>
            <w:shd w:val="clear" w:color="auto" w:fill="auto"/>
            <w:vAlign w:val="center"/>
          </w:tcPr>
          <w:p w14:paraId="291101E8" w14:textId="77777777" w:rsidR="00C925B6" w:rsidRDefault="00C925B6" w:rsidP="006902F8">
            <w:pPr>
              <w:widowControl/>
              <w:spacing w:line="20" w:lineRule="atLeast"/>
              <w:jc w:val="right"/>
              <w:rPr>
                <w:rFonts w:asciiTheme="minorEastAsia" w:hAnsiTheme="minorEastAsia"/>
                <w:kern w:val="0"/>
                <w:sz w:val="24"/>
              </w:rPr>
            </w:pPr>
          </w:p>
        </w:tc>
      </w:tr>
    </w:tbl>
    <w:p w14:paraId="12C1414C" w14:textId="6780A6C9" w:rsidR="00C925B6" w:rsidRDefault="00333BBB" w:rsidP="006902F8">
      <w:pPr>
        <w:spacing w:line="20" w:lineRule="atLeast"/>
        <w:rPr>
          <w:rFonts w:asciiTheme="minorEastAsia" w:hAnsiTheme="minorEastAsia"/>
          <w:sz w:val="24"/>
        </w:rPr>
      </w:pPr>
      <w:r>
        <w:rPr>
          <w:rFonts w:asciiTheme="minorEastAsia" w:hAnsiTheme="minorEastAsia" w:hint="eastAsia"/>
          <w:sz w:val="24"/>
        </w:rPr>
        <w:t xml:space="preserve">　※：費目は適宜追加削除すること</w:t>
      </w:r>
    </w:p>
    <w:p w14:paraId="1AF2BF67" w14:textId="77777777" w:rsidR="00F26C7E" w:rsidRDefault="00F26C7E" w:rsidP="006902F8">
      <w:pPr>
        <w:spacing w:line="20" w:lineRule="atLeast"/>
        <w:rPr>
          <w:rFonts w:asciiTheme="minorEastAsia" w:hAnsiTheme="minorEastAsia"/>
          <w:sz w:val="24"/>
        </w:rPr>
      </w:pPr>
      <w:r>
        <w:rPr>
          <w:rFonts w:asciiTheme="minorEastAsia" w:hAnsiTheme="minorEastAsia" w:hint="eastAsia"/>
          <w:sz w:val="24"/>
        </w:rPr>
        <w:t>（２）公募期間</w:t>
      </w:r>
    </w:p>
    <w:p w14:paraId="6DA58E22" w14:textId="5B6D0797" w:rsidR="00F26C7E" w:rsidRDefault="00F26C7E" w:rsidP="006902F8">
      <w:pPr>
        <w:spacing w:line="20" w:lineRule="atLeast"/>
        <w:rPr>
          <w:rFonts w:asciiTheme="minorEastAsia" w:hAnsiTheme="minorEastAsia"/>
          <w:sz w:val="24"/>
        </w:rPr>
      </w:pPr>
      <w:r>
        <w:rPr>
          <w:rFonts w:asciiTheme="minorEastAsia" w:hAnsiTheme="minorEastAsia" w:hint="eastAsia"/>
          <w:sz w:val="24"/>
        </w:rPr>
        <w:t xml:space="preserve">　　令和</w:t>
      </w:r>
      <w:r w:rsidR="00C130BB">
        <w:rPr>
          <w:rFonts w:asciiTheme="minorEastAsia" w:hAnsiTheme="minorEastAsia" w:hint="eastAsia"/>
          <w:sz w:val="24"/>
        </w:rPr>
        <w:t>３</w:t>
      </w:r>
      <w:r>
        <w:rPr>
          <w:rFonts w:asciiTheme="minorEastAsia" w:hAnsiTheme="minorEastAsia" w:hint="eastAsia"/>
          <w:sz w:val="24"/>
        </w:rPr>
        <w:t>年</w:t>
      </w:r>
      <w:r w:rsidR="00C130BB">
        <w:rPr>
          <w:rFonts w:asciiTheme="minorEastAsia" w:hAnsiTheme="minorEastAsia" w:hint="eastAsia"/>
          <w:sz w:val="24"/>
        </w:rPr>
        <w:t>５</w:t>
      </w:r>
      <w:r>
        <w:rPr>
          <w:rFonts w:asciiTheme="minorEastAsia" w:hAnsiTheme="minorEastAsia" w:hint="eastAsia"/>
          <w:sz w:val="24"/>
        </w:rPr>
        <w:t>月</w:t>
      </w:r>
      <w:r w:rsidR="00C130BB">
        <w:rPr>
          <w:rFonts w:asciiTheme="minorEastAsia" w:hAnsiTheme="minorEastAsia" w:hint="eastAsia"/>
          <w:sz w:val="24"/>
        </w:rPr>
        <w:t>１</w:t>
      </w:r>
      <w:r w:rsidR="001E4F9F">
        <w:rPr>
          <w:rFonts w:asciiTheme="minorEastAsia" w:hAnsiTheme="minorEastAsia" w:hint="eastAsia"/>
          <w:sz w:val="24"/>
        </w:rPr>
        <w:t>０</w:t>
      </w:r>
      <w:r>
        <w:rPr>
          <w:rFonts w:asciiTheme="minorEastAsia" w:hAnsiTheme="minorEastAsia" w:hint="eastAsia"/>
          <w:sz w:val="24"/>
        </w:rPr>
        <w:t>日(</w:t>
      </w:r>
      <w:r w:rsidR="005E6EC8">
        <w:rPr>
          <w:rFonts w:asciiTheme="minorEastAsia" w:hAnsiTheme="minorEastAsia" w:hint="eastAsia"/>
          <w:sz w:val="24"/>
        </w:rPr>
        <w:t>月</w:t>
      </w:r>
      <w:r>
        <w:rPr>
          <w:rFonts w:asciiTheme="minorEastAsia" w:hAnsiTheme="minorEastAsia" w:hint="eastAsia"/>
          <w:sz w:val="24"/>
        </w:rPr>
        <w:t>)から</w:t>
      </w:r>
      <w:r w:rsidR="00C130BB">
        <w:rPr>
          <w:rFonts w:asciiTheme="minorEastAsia" w:hAnsiTheme="minorEastAsia" w:hint="eastAsia"/>
          <w:sz w:val="24"/>
        </w:rPr>
        <w:t>５</w:t>
      </w:r>
      <w:r>
        <w:rPr>
          <w:rFonts w:asciiTheme="minorEastAsia" w:hAnsiTheme="minorEastAsia" w:hint="eastAsia"/>
          <w:sz w:val="24"/>
        </w:rPr>
        <w:t>月</w:t>
      </w:r>
      <w:r w:rsidR="001E4F9F">
        <w:rPr>
          <w:rFonts w:asciiTheme="minorEastAsia" w:hAnsiTheme="minorEastAsia" w:hint="eastAsia"/>
          <w:sz w:val="24"/>
        </w:rPr>
        <w:t>１</w:t>
      </w:r>
      <w:r w:rsidR="00B373B8">
        <w:rPr>
          <w:rFonts w:asciiTheme="minorEastAsia" w:hAnsiTheme="minorEastAsia" w:hint="eastAsia"/>
          <w:sz w:val="24"/>
        </w:rPr>
        <w:t>４</w:t>
      </w:r>
      <w:r>
        <w:rPr>
          <w:rFonts w:asciiTheme="minorEastAsia" w:hAnsiTheme="minorEastAsia" w:hint="eastAsia"/>
          <w:sz w:val="24"/>
        </w:rPr>
        <w:t>日(</w:t>
      </w:r>
      <w:r w:rsidR="005E6EC8">
        <w:rPr>
          <w:rFonts w:asciiTheme="minorEastAsia" w:hAnsiTheme="minorEastAsia" w:hint="eastAsia"/>
          <w:sz w:val="24"/>
        </w:rPr>
        <w:t>金</w:t>
      </w:r>
      <w:r>
        <w:rPr>
          <w:rFonts w:asciiTheme="minorEastAsia" w:hAnsiTheme="minorEastAsia" w:hint="eastAsia"/>
          <w:sz w:val="24"/>
        </w:rPr>
        <w:t>)16:00まで</w:t>
      </w:r>
    </w:p>
    <w:p w14:paraId="034AA5A4" w14:textId="77777777" w:rsidR="00C925B6" w:rsidRDefault="00626A42" w:rsidP="006902F8">
      <w:pPr>
        <w:spacing w:line="20" w:lineRule="atLeast"/>
        <w:ind w:left="210" w:hanging="210"/>
        <w:rPr>
          <w:rFonts w:asciiTheme="minorEastAsia" w:hAnsiTheme="minorEastAsia"/>
          <w:sz w:val="24"/>
        </w:rPr>
      </w:pPr>
      <w:r>
        <w:rPr>
          <w:rFonts w:asciiTheme="minorEastAsia" w:hAnsiTheme="minorEastAsia" w:hint="eastAsia"/>
          <w:sz w:val="24"/>
        </w:rPr>
        <w:lastRenderedPageBreak/>
        <w:t>（</w:t>
      </w:r>
      <w:r w:rsidR="00F26C7E">
        <w:rPr>
          <w:rFonts w:asciiTheme="minorEastAsia" w:hAnsiTheme="minorEastAsia" w:hint="eastAsia"/>
          <w:sz w:val="24"/>
        </w:rPr>
        <w:t>３</w:t>
      </w:r>
      <w:r>
        <w:rPr>
          <w:rFonts w:asciiTheme="minorEastAsia" w:hAnsiTheme="minorEastAsia" w:hint="eastAsia"/>
          <w:sz w:val="24"/>
        </w:rPr>
        <w:t>）応募</w:t>
      </w:r>
      <w:r w:rsidR="00F26C7E">
        <w:rPr>
          <w:rFonts w:asciiTheme="minorEastAsia" w:hAnsiTheme="minorEastAsia" w:hint="eastAsia"/>
          <w:sz w:val="24"/>
        </w:rPr>
        <w:t>方法</w:t>
      </w:r>
    </w:p>
    <w:p w14:paraId="61C13EA5" w14:textId="77777777" w:rsidR="00C925B6" w:rsidRDefault="00F26C7E" w:rsidP="006902F8">
      <w:pPr>
        <w:spacing w:line="20" w:lineRule="atLeast"/>
        <w:ind w:left="223" w:hangingChars="100" w:hanging="223"/>
        <w:rPr>
          <w:rFonts w:asciiTheme="minorEastAsia" w:hAnsiTheme="minorEastAsia"/>
          <w:sz w:val="24"/>
        </w:rPr>
      </w:pPr>
      <w:r>
        <w:rPr>
          <w:rFonts w:asciiTheme="minorEastAsia" w:hAnsiTheme="minorEastAsia"/>
          <w:sz w:val="24"/>
        </w:rPr>
        <w:tab/>
      </w:r>
      <w:r>
        <w:rPr>
          <w:rFonts w:asciiTheme="minorEastAsia" w:hAnsiTheme="minorEastAsia" w:hint="eastAsia"/>
          <w:sz w:val="24"/>
        </w:rPr>
        <w:t xml:space="preserve">　　</w:t>
      </w:r>
      <w:r w:rsidR="00626A42">
        <w:rPr>
          <w:rFonts w:asciiTheme="minorEastAsia" w:hAnsiTheme="minorEastAsia" w:hint="eastAsia"/>
          <w:sz w:val="24"/>
        </w:rPr>
        <w:t>e-mailのみで受け付けます。</w:t>
      </w:r>
      <w:r w:rsidR="004D7D36">
        <w:rPr>
          <w:rFonts w:asciiTheme="minorEastAsia" w:hAnsiTheme="minorEastAsia" w:hint="eastAsia"/>
          <w:sz w:val="24"/>
        </w:rPr>
        <w:t>メールの</w:t>
      </w:r>
      <w:r>
        <w:rPr>
          <w:rFonts w:asciiTheme="minorEastAsia" w:hAnsiTheme="minorEastAsia" w:hint="eastAsia"/>
          <w:sz w:val="24"/>
        </w:rPr>
        <w:t>件名の冒頭に「【委託研究応募】」と記入してください。</w:t>
      </w:r>
    </w:p>
    <w:p w14:paraId="4D8D3761" w14:textId="77777777" w:rsidR="00C925B6" w:rsidRDefault="00626A42" w:rsidP="006902F8">
      <w:pPr>
        <w:spacing w:line="20" w:lineRule="atLeast"/>
        <w:ind w:left="210" w:hanging="210"/>
        <w:rPr>
          <w:rFonts w:asciiTheme="minorEastAsia" w:hAnsiTheme="minorEastAsia"/>
          <w:sz w:val="24"/>
        </w:rPr>
      </w:pPr>
      <w:r>
        <w:rPr>
          <w:rFonts w:asciiTheme="minorEastAsia" w:hAnsiTheme="minorEastAsia"/>
          <w:sz w:val="24"/>
        </w:rPr>
        <w:tab/>
      </w:r>
      <w:r>
        <w:rPr>
          <w:rFonts w:asciiTheme="minorEastAsia" w:hAnsiTheme="minorEastAsia"/>
          <w:sz w:val="24"/>
        </w:rPr>
        <w:tab/>
      </w:r>
      <w:r>
        <w:rPr>
          <w:rFonts w:asciiTheme="minorEastAsia" w:hAnsiTheme="minorEastAsia" w:hint="eastAsia"/>
          <w:sz w:val="24"/>
        </w:rPr>
        <w:t xml:space="preserve">e-mail: </w:t>
      </w:r>
      <w:hyperlink r:id="rId10" w:history="1">
        <w:r w:rsidR="00F77C3B" w:rsidRPr="003D4A0C">
          <w:rPr>
            <w:rStyle w:val="aa"/>
            <w:rFonts w:asciiTheme="minorEastAsia" w:hAnsiTheme="minorEastAsia" w:hint="eastAsia"/>
            <w:sz w:val="24"/>
          </w:rPr>
          <w:t>jfga</w:t>
        </w:r>
        <w:r w:rsidR="00F77C3B" w:rsidRPr="003D4A0C">
          <w:rPr>
            <w:rStyle w:val="aa"/>
            <w:rFonts w:asciiTheme="minorEastAsia" w:hAnsiTheme="minorEastAsia"/>
            <w:sz w:val="24"/>
          </w:rPr>
          <w:t>@mx3.alpha-web.ne.jp</w:t>
        </w:r>
      </w:hyperlink>
    </w:p>
    <w:p w14:paraId="3D92633F" w14:textId="77777777" w:rsidR="00C925B6" w:rsidRDefault="00C925B6" w:rsidP="006902F8">
      <w:pPr>
        <w:spacing w:line="20" w:lineRule="atLeast"/>
        <w:ind w:left="127" w:hangingChars="57" w:hanging="127"/>
        <w:rPr>
          <w:rFonts w:asciiTheme="minorEastAsia" w:hAnsiTheme="minorEastAsia"/>
          <w:sz w:val="24"/>
        </w:rPr>
      </w:pPr>
    </w:p>
    <w:p w14:paraId="33F64E04" w14:textId="77777777" w:rsidR="00C925B6" w:rsidRDefault="00626A42" w:rsidP="006902F8">
      <w:pPr>
        <w:spacing w:line="20" w:lineRule="atLeast"/>
        <w:ind w:left="210" w:hanging="210"/>
        <w:rPr>
          <w:rFonts w:asciiTheme="minorEastAsia" w:hAnsiTheme="minorEastAsia"/>
          <w:sz w:val="24"/>
        </w:rPr>
      </w:pPr>
      <w:r>
        <w:rPr>
          <w:rFonts w:asciiTheme="minorEastAsia" w:hAnsiTheme="minorEastAsia" w:hint="eastAsia"/>
          <w:sz w:val="24"/>
        </w:rPr>
        <w:t>（</w:t>
      </w:r>
      <w:r w:rsidR="00F26C7E">
        <w:rPr>
          <w:rFonts w:asciiTheme="minorEastAsia" w:hAnsiTheme="minorEastAsia" w:hint="eastAsia"/>
          <w:sz w:val="24"/>
        </w:rPr>
        <w:t>４</w:t>
      </w:r>
      <w:r>
        <w:rPr>
          <w:rFonts w:asciiTheme="minorEastAsia" w:hAnsiTheme="minorEastAsia" w:hint="eastAsia"/>
          <w:sz w:val="24"/>
        </w:rPr>
        <w:t>）問い合わせ先：</w:t>
      </w:r>
    </w:p>
    <w:p w14:paraId="0B1BB909" w14:textId="35DA64CF" w:rsidR="00C925B6" w:rsidRDefault="00626A42" w:rsidP="006902F8">
      <w:pPr>
        <w:spacing w:line="20" w:lineRule="atLeast"/>
        <w:rPr>
          <w:rFonts w:asciiTheme="minorEastAsia" w:hAnsiTheme="minorEastAsia"/>
          <w:sz w:val="24"/>
        </w:rPr>
      </w:pPr>
      <w:r>
        <w:rPr>
          <w:rFonts w:asciiTheme="minorEastAsia" w:hAnsiTheme="minorEastAsia" w:hint="eastAsia"/>
          <w:sz w:val="24"/>
        </w:rPr>
        <w:t xml:space="preserve">　花き生産供給力強化協議会事務局　一般社団法人日本花き生産協会　寺島</w:t>
      </w:r>
    </w:p>
    <w:p w14:paraId="41964FFB" w14:textId="77777777" w:rsidR="00C925B6" w:rsidRDefault="00626A42" w:rsidP="006902F8">
      <w:pPr>
        <w:spacing w:line="20" w:lineRule="atLeast"/>
        <w:rPr>
          <w:rFonts w:asciiTheme="minorEastAsia" w:hAnsiTheme="minorEastAsia"/>
          <w:sz w:val="24"/>
        </w:rPr>
      </w:pPr>
      <w:r>
        <w:rPr>
          <w:rFonts w:asciiTheme="minorEastAsia" w:hAnsiTheme="minorEastAsia" w:hint="eastAsia"/>
          <w:sz w:val="24"/>
        </w:rPr>
        <w:t xml:space="preserve">　　　e-mail: </w:t>
      </w:r>
      <w:hyperlink r:id="rId11" w:history="1">
        <w:r>
          <w:rPr>
            <w:rStyle w:val="aa"/>
            <w:rFonts w:asciiTheme="minorEastAsia" w:hAnsiTheme="minorEastAsia" w:hint="eastAsia"/>
            <w:sz w:val="24"/>
          </w:rPr>
          <w:t>jfga</w:t>
        </w:r>
        <w:r>
          <w:rPr>
            <w:rStyle w:val="aa"/>
            <w:rFonts w:asciiTheme="minorEastAsia" w:hAnsiTheme="minorEastAsia"/>
            <w:sz w:val="24"/>
          </w:rPr>
          <w:t>@mx3.alpha-web.ne.jp</w:t>
        </w:r>
      </w:hyperlink>
    </w:p>
    <w:p w14:paraId="3E87357D" w14:textId="77777777" w:rsidR="00C925B6" w:rsidRDefault="00626A42" w:rsidP="006902F8">
      <w:pPr>
        <w:spacing w:line="20" w:lineRule="atLeast"/>
        <w:rPr>
          <w:rFonts w:asciiTheme="minorEastAsia" w:hAnsiTheme="minorEastAsia"/>
          <w:sz w:val="24"/>
        </w:rPr>
      </w:pPr>
      <w:r>
        <w:rPr>
          <w:rFonts w:asciiTheme="minorEastAsia" w:hAnsiTheme="minorEastAsia"/>
          <w:sz w:val="24"/>
        </w:rPr>
        <w:t xml:space="preserve">    </w:t>
      </w:r>
      <w:r>
        <w:rPr>
          <w:rFonts w:asciiTheme="minorEastAsia" w:hAnsiTheme="minorEastAsia" w:hint="eastAsia"/>
          <w:sz w:val="24"/>
        </w:rPr>
        <w:t xml:space="preserve">電話：03-3663-7277 </w:t>
      </w:r>
      <w:r>
        <w:rPr>
          <w:rFonts w:asciiTheme="minorEastAsia" w:hAnsiTheme="minorEastAsia"/>
          <w:sz w:val="24"/>
        </w:rPr>
        <w:t xml:space="preserve">  FAX</w:t>
      </w:r>
      <w:r>
        <w:rPr>
          <w:rFonts w:asciiTheme="minorEastAsia" w:hAnsiTheme="minorEastAsia" w:hint="eastAsia"/>
          <w:sz w:val="24"/>
        </w:rPr>
        <w:t>：03-</w:t>
      </w:r>
      <w:r>
        <w:rPr>
          <w:rFonts w:asciiTheme="minorEastAsia" w:hAnsiTheme="minorEastAsia"/>
          <w:sz w:val="24"/>
        </w:rPr>
        <w:t>3668</w:t>
      </w:r>
      <w:r>
        <w:rPr>
          <w:rFonts w:asciiTheme="minorEastAsia" w:hAnsiTheme="minorEastAsia" w:hint="eastAsia"/>
          <w:sz w:val="24"/>
        </w:rPr>
        <w:t>-9301</w:t>
      </w:r>
    </w:p>
    <w:sectPr w:rsidR="00C925B6" w:rsidSect="00141BF7">
      <w:pgSz w:w="11906" w:h="16838"/>
      <w:pgMar w:top="1247" w:right="1077" w:bottom="1134" w:left="1077" w:header="851" w:footer="992" w:gutter="0"/>
      <w:cols w:space="720"/>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413E" w14:textId="77777777" w:rsidR="001C551F" w:rsidRDefault="00626A42">
      <w:r>
        <w:separator/>
      </w:r>
    </w:p>
  </w:endnote>
  <w:endnote w:type="continuationSeparator" w:id="0">
    <w:p w14:paraId="065CD323" w14:textId="77777777" w:rsidR="001C551F" w:rsidRDefault="0062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C610" w14:textId="77777777" w:rsidR="001C551F" w:rsidRDefault="00626A42">
      <w:r>
        <w:separator/>
      </w:r>
    </w:p>
  </w:footnote>
  <w:footnote w:type="continuationSeparator" w:id="0">
    <w:p w14:paraId="0B33ACBE" w14:textId="77777777" w:rsidR="001C551F" w:rsidRDefault="0062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FDC86C0"/>
    <w:lvl w:ilvl="0" w:tplc="7900862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2DBE2872"/>
    <w:lvl w:ilvl="0" w:tplc="8390BB04">
      <w:start w:val="1"/>
      <w:numFmt w:val="aiueo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18453C4A"/>
    <w:multiLevelType w:val="hybridMultilevel"/>
    <w:tmpl w:val="A5680C84"/>
    <w:lvl w:ilvl="0" w:tplc="3FEE110E">
      <w:start w:val="1"/>
      <w:numFmt w:val="decimalEnclosedCircle"/>
      <w:lvlText w:val="%1"/>
      <w:lvlJc w:val="left"/>
      <w:pPr>
        <w:ind w:left="897" w:hanging="45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1707" w:hanging="420"/>
      </w:pPr>
    </w:lvl>
    <w:lvl w:ilvl="3" w:tplc="0409000F" w:tentative="1">
      <w:start w:val="1"/>
      <w:numFmt w:val="decimal"/>
      <w:lvlText w:val="%4."/>
      <w:lvlJc w:val="left"/>
      <w:pPr>
        <w:ind w:left="2127" w:hanging="420"/>
      </w:pPr>
    </w:lvl>
    <w:lvl w:ilvl="4" w:tplc="04090017" w:tentative="1">
      <w:start w:val="1"/>
      <w:numFmt w:val="aiueoFullWidth"/>
      <w:lvlText w:val="(%5)"/>
      <w:lvlJc w:val="left"/>
      <w:pPr>
        <w:ind w:left="2547" w:hanging="420"/>
      </w:pPr>
    </w:lvl>
    <w:lvl w:ilvl="5" w:tplc="04090011" w:tentative="1">
      <w:start w:val="1"/>
      <w:numFmt w:val="decimalEnclosedCircle"/>
      <w:lvlText w:val="%6"/>
      <w:lvlJc w:val="left"/>
      <w:pPr>
        <w:ind w:left="2967" w:hanging="420"/>
      </w:pPr>
    </w:lvl>
    <w:lvl w:ilvl="6" w:tplc="0409000F" w:tentative="1">
      <w:start w:val="1"/>
      <w:numFmt w:val="decimal"/>
      <w:lvlText w:val="%7."/>
      <w:lvlJc w:val="left"/>
      <w:pPr>
        <w:ind w:left="3387" w:hanging="420"/>
      </w:pPr>
    </w:lvl>
    <w:lvl w:ilvl="7" w:tplc="04090017" w:tentative="1">
      <w:start w:val="1"/>
      <w:numFmt w:val="aiueoFullWidth"/>
      <w:lvlText w:val="(%8)"/>
      <w:lvlJc w:val="left"/>
      <w:pPr>
        <w:ind w:left="3807" w:hanging="420"/>
      </w:pPr>
    </w:lvl>
    <w:lvl w:ilvl="8" w:tplc="04090011" w:tentative="1">
      <w:start w:val="1"/>
      <w:numFmt w:val="decimalEnclosedCircle"/>
      <w:lvlText w:val="%9"/>
      <w:lvlJc w:val="left"/>
      <w:pPr>
        <w:ind w:left="4227" w:hanging="420"/>
      </w:pPr>
    </w:lvl>
  </w:abstractNum>
  <w:abstractNum w:abstractNumId="3" w15:restartNumberingAfterBreak="0">
    <w:nsid w:val="2C516AAA"/>
    <w:multiLevelType w:val="hybridMultilevel"/>
    <w:tmpl w:val="ACD87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4F48C7"/>
    <w:multiLevelType w:val="hybridMultilevel"/>
    <w:tmpl w:val="845C4D7A"/>
    <w:lvl w:ilvl="0" w:tplc="3FEE110E">
      <w:start w:val="1"/>
      <w:numFmt w:val="decimalEnclosedCircle"/>
      <w:lvlText w:val="%1"/>
      <w:lvlJc w:val="left"/>
      <w:pPr>
        <w:ind w:left="897"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9D5F38"/>
    <w:multiLevelType w:val="hybridMultilevel"/>
    <w:tmpl w:val="3B7A3B34"/>
    <w:lvl w:ilvl="0" w:tplc="03CAD522">
      <w:start w:val="1"/>
      <w:numFmt w:val="decimalFullWidth"/>
      <w:lvlText w:val="%1．"/>
      <w:lvlJc w:val="left"/>
      <w:pPr>
        <w:ind w:left="420" w:hanging="420"/>
      </w:pPr>
      <w:rPr>
        <w:rFonts w:hint="default"/>
      </w:rPr>
    </w:lvl>
    <w:lvl w:ilvl="1" w:tplc="78501F3A">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9B0334"/>
    <w:multiLevelType w:val="hybridMultilevel"/>
    <w:tmpl w:val="7FD6D2E4"/>
    <w:lvl w:ilvl="0" w:tplc="5336B1E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5B6"/>
    <w:rsid w:val="00006F20"/>
    <w:rsid w:val="00030E59"/>
    <w:rsid w:val="00034920"/>
    <w:rsid w:val="00040B3D"/>
    <w:rsid w:val="00141BF7"/>
    <w:rsid w:val="0017442C"/>
    <w:rsid w:val="001C551F"/>
    <w:rsid w:val="001D35F4"/>
    <w:rsid w:val="001E4F9F"/>
    <w:rsid w:val="001E56DE"/>
    <w:rsid w:val="001F26B2"/>
    <w:rsid w:val="001F3CA8"/>
    <w:rsid w:val="001F4BDD"/>
    <w:rsid w:val="0020513E"/>
    <w:rsid w:val="00232B4B"/>
    <w:rsid w:val="00324828"/>
    <w:rsid w:val="00331449"/>
    <w:rsid w:val="00333BBB"/>
    <w:rsid w:val="00371814"/>
    <w:rsid w:val="0039360B"/>
    <w:rsid w:val="00396135"/>
    <w:rsid w:val="003F05F5"/>
    <w:rsid w:val="004D7D36"/>
    <w:rsid w:val="00514F26"/>
    <w:rsid w:val="00551D7C"/>
    <w:rsid w:val="005A4B3B"/>
    <w:rsid w:val="005E6EC8"/>
    <w:rsid w:val="00615AF7"/>
    <w:rsid w:val="00626A42"/>
    <w:rsid w:val="00641D54"/>
    <w:rsid w:val="0065510F"/>
    <w:rsid w:val="006902F8"/>
    <w:rsid w:val="006C7B61"/>
    <w:rsid w:val="006D6390"/>
    <w:rsid w:val="007013F2"/>
    <w:rsid w:val="007C4A99"/>
    <w:rsid w:val="008715DF"/>
    <w:rsid w:val="00871CDD"/>
    <w:rsid w:val="008815EA"/>
    <w:rsid w:val="008B6315"/>
    <w:rsid w:val="00980733"/>
    <w:rsid w:val="00A31DD3"/>
    <w:rsid w:val="00A76E48"/>
    <w:rsid w:val="00A80130"/>
    <w:rsid w:val="00B02E41"/>
    <w:rsid w:val="00B308A1"/>
    <w:rsid w:val="00B373B8"/>
    <w:rsid w:val="00B80FBD"/>
    <w:rsid w:val="00BB66D2"/>
    <w:rsid w:val="00C130BB"/>
    <w:rsid w:val="00C53E68"/>
    <w:rsid w:val="00C925B6"/>
    <w:rsid w:val="00CB1327"/>
    <w:rsid w:val="00CF30D1"/>
    <w:rsid w:val="00DA15D8"/>
    <w:rsid w:val="00DD38BF"/>
    <w:rsid w:val="00E66D28"/>
    <w:rsid w:val="00E67D2F"/>
    <w:rsid w:val="00EB3A6F"/>
    <w:rsid w:val="00EC174A"/>
    <w:rsid w:val="00F26C7E"/>
    <w:rsid w:val="00F657A3"/>
    <w:rsid w:val="00F77C3B"/>
    <w:rsid w:val="00FC03C3"/>
    <w:rsid w:val="00FD3C07"/>
    <w:rsid w:val="00FE6DF2"/>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9D1C3"/>
  <w15:docId w15:val="{92DA8D22-B102-49A5-8E92-DDAE589D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563C1" w:themeColor="hyperlink"/>
      <w:u w:val="single"/>
    </w:rPr>
  </w:style>
  <w:style w:type="paragraph" w:styleId="ab">
    <w:name w:val="Date"/>
    <w:basedOn w:val="a"/>
    <w:next w:val="a"/>
    <w:link w:val="ac"/>
  </w:style>
  <w:style w:type="character" w:customStyle="1" w:styleId="ac">
    <w:name w:val="日付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1D3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fga@mx3.alpha-web.ne.jp" TargetMode="External"/><Relationship Id="rId5" Type="http://schemas.openxmlformats.org/officeDocument/2006/relationships/styles" Target="styles.xml"/><Relationship Id="rId10" Type="http://schemas.openxmlformats.org/officeDocument/2006/relationships/hyperlink" Target="mailto:jfga@mx3.alpha-web.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137B497C6B964BB511D4386F0A16D0" ma:contentTypeVersion="12" ma:contentTypeDescription="新しいドキュメントを作成します。" ma:contentTypeScope="" ma:versionID="d00d292f62de0af9fca14964abcd430c">
  <xsd:schema xmlns:xsd="http://www.w3.org/2001/XMLSchema" xmlns:xs="http://www.w3.org/2001/XMLSchema" xmlns:p="http://schemas.microsoft.com/office/2006/metadata/properties" xmlns:ns2="e5324743-2a46-4e05-8fce-994a548db240" xmlns:ns3="870fde61-1166-4eea-b79d-adc4ff77faac" targetNamespace="http://schemas.microsoft.com/office/2006/metadata/properties" ma:root="true" ma:fieldsID="cbe027983b40252fcc4ff4a5e479676f" ns2:_="" ns3:_="">
    <xsd:import namespace="e5324743-2a46-4e05-8fce-994a548db240"/>
    <xsd:import namespace="870fde61-1166-4eea-b79d-adc4ff77f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24743-2a46-4e05-8fce-994a548db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0fde61-1166-4eea-b79d-adc4ff77faa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174DD-F50E-4232-A687-AD11C797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24743-2a46-4e05-8fce-994a548db240"/>
    <ds:schemaRef ds:uri="870fde61-1166-4eea-b79d-adc4ff77f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9079C-4C7C-453B-95C3-34788525C16C}">
  <ds:schemaRefs>
    <ds:schemaRef ds:uri="http://schemas.microsoft.com/sharepoint/v3/contenttype/forms"/>
  </ds:schemaRefs>
</ds:datastoreItem>
</file>

<file path=customXml/itemProps3.xml><?xml version="1.0" encoding="utf-8"?>
<ds:datastoreItem xmlns:ds="http://schemas.openxmlformats.org/officeDocument/2006/customXml" ds:itemID="{A8D6837D-25A8-4F4B-BDFB-A019733A6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髙橋 貴與嗣</cp:lastModifiedBy>
  <cp:revision>3</cp:revision>
  <cp:lastPrinted>2020-06-16T02:30:00Z</cp:lastPrinted>
  <dcterms:created xsi:type="dcterms:W3CDTF">2021-04-27T04:08:00Z</dcterms:created>
  <dcterms:modified xsi:type="dcterms:W3CDTF">2021-04-27T04:09:00Z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0x0101007D137B497C6B964BB511D4386F0A16D0</vt:lpwstr>
  </property>
</Properties>
</file>